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06" w:rsidRPr="00050C06" w:rsidRDefault="00050C06" w:rsidP="00050C06">
      <w:pPr>
        <w:ind w:left="-426" w:right="-2" w:hanging="567"/>
        <w:jc w:val="right"/>
        <w:rPr>
          <w:sz w:val="27"/>
          <w:szCs w:val="27"/>
          <w:lang w:val="ru-RU"/>
        </w:rPr>
      </w:pPr>
      <w:r w:rsidRPr="00050C06">
        <w:rPr>
          <w:sz w:val="27"/>
          <w:szCs w:val="27"/>
          <w:lang w:val="ru-RU"/>
        </w:rPr>
        <w:t xml:space="preserve">      ПРОЕКТ</w:t>
      </w:r>
    </w:p>
    <w:p w:rsidR="00050C06" w:rsidRPr="007F01A4" w:rsidRDefault="00050C06" w:rsidP="00050C06">
      <w:pPr>
        <w:pStyle w:val="a9"/>
        <w:rPr>
          <w:sz w:val="27"/>
          <w:szCs w:val="27"/>
        </w:rPr>
      </w:pPr>
      <w:r w:rsidRPr="007F01A4">
        <w:rPr>
          <w:sz w:val="27"/>
          <w:szCs w:val="27"/>
        </w:rPr>
        <w:t>АДМИНИСТРАЦИЯ</w:t>
      </w:r>
    </w:p>
    <w:p w:rsidR="00050C06" w:rsidRPr="00050C06" w:rsidRDefault="00050C06" w:rsidP="00050C06">
      <w:pPr>
        <w:pStyle w:val="a4"/>
        <w:spacing w:line="252" w:lineRule="auto"/>
        <w:jc w:val="center"/>
        <w:rPr>
          <w:b/>
          <w:spacing w:val="20"/>
          <w:sz w:val="27"/>
          <w:szCs w:val="27"/>
          <w:lang w:val="ru-RU"/>
        </w:rPr>
      </w:pPr>
      <w:r w:rsidRPr="00050C06">
        <w:rPr>
          <w:b/>
          <w:spacing w:val="20"/>
          <w:sz w:val="27"/>
          <w:szCs w:val="27"/>
          <w:lang w:val="ru-RU"/>
        </w:rPr>
        <w:t xml:space="preserve">  МУНИЦИПАЛЬНОГО ОБРАЗОВАНИЯ</w:t>
      </w:r>
      <w:r w:rsidRPr="00050C06">
        <w:rPr>
          <w:b/>
          <w:spacing w:val="20"/>
          <w:sz w:val="27"/>
          <w:szCs w:val="27"/>
          <w:lang w:val="ru-RU"/>
        </w:rPr>
        <w:br/>
        <w:t>ГОРОДА ШИХАНЫ САРАТОВСКОЙ ОБЛАСТИ</w:t>
      </w:r>
    </w:p>
    <w:p w:rsidR="00050C06" w:rsidRPr="00050C06" w:rsidRDefault="00050C06" w:rsidP="00050C06">
      <w:pPr>
        <w:pStyle w:val="a4"/>
        <w:spacing w:line="252" w:lineRule="auto"/>
        <w:jc w:val="center"/>
        <w:rPr>
          <w:b/>
          <w:sz w:val="27"/>
          <w:szCs w:val="27"/>
          <w:lang w:val="ru-RU"/>
        </w:rPr>
      </w:pPr>
    </w:p>
    <w:p w:rsidR="00050C06" w:rsidRPr="00050C06" w:rsidRDefault="00050C06" w:rsidP="00050C06">
      <w:pPr>
        <w:pStyle w:val="a4"/>
        <w:spacing w:line="252" w:lineRule="auto"/>
        <w:jc w:val="center"/>
        <w:rPr>
          <w:b/>
          <w:spacing w:val="20"/>
          <w:sz w:val="27"/>
          <w:szCs w:val="27"/>
          <w:lang w:val="ru-RU"/>
        </w:rPr>
      </w:pPr>
      <w:r w:rsidRPr="00050C06">
        <w:rPr>
          <w:b/>
          <w:spacing w:val="20"/>
          <w:sz w:val="27"/>
          <w:szCs w:val="27"/>
          <w:lang w:val="ru-RU"/>
        </w:rPr>
        <w:t>ПОСТАНОВЛЕНИЕ</w:t>
      </w:r>
    </w:p>
    <w:p w:rsidR="00050C06" w:rsidRPr="00050C06" w:rsidRDefault="00050C06" w:rsidP="00050C06">
      <w:pPr>
        <w:pStyle w:val="1"/>
        <w:tabs>
          <w:tab w:val="left" w:pos="0"/>
        </w:tabs>
        <w:rPr>
          <w:sz w:val="27"/>
          <w:szCs w:val="27"/>
          <w:lang w:val="ru-RU"/>
        </w:rPr>
      </w:pPr>
      <w:r w:rsidRPr="00050C06">
        <w:rPr>
          <w:sz w:val="27"/>
          <w:szCs w:val="27"/>
          <w:lang w:val="ru-RU"/>
        </w:rPr>
        <w:t xml:space="preserve">  от                         №    </w:t>
      </w:r>
    </w:p>
    <w:p w:rsidR="00050C06" w:rsidRPr="00050C06" w:rsidRDefault="00050C06" w:rsidP="00050C06">
      <w:pPr>
        <w:contextualSpacing/>
        <w:jc w:val="both"/>
        <w:rPr>
          <w:color w:val="000000"/>
          <w:sz w:val="27"/>
          <w:szCs w:val="27"/>
          <w:lang w:val="ru-RU"/>
        </w:rPr>
      </w:pPr>
      <w:r>
        <w:rPr>
          <w:noProof/>
          <w:sz w:val="27"/>
          <w:szCs w:val="27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F454C" wp14:editId="08823CEB">
                <wp:simplePos x="0" y="0"/>
                <wp:positionH relativeFrom="column">
                  <wp:posOffset>-54610</wp:posOffset>
                </wp:positionH>
                <wp:positionV relativeFrom="paragraph">
                  <wp:posOffset>114300</wp:posOffset>
                </wp:positionV>
                <wp:extent cx="4512945" cy="1158240"/>
                <wp:effectExtent l="0" t="0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C06" w:rsidRPr="00050C06" w:rsidRDefault="00050C06" w:rsidP="00050C06">
                            <w:pPr>
                              <w:jc w:val="both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050C06">
                              <w:rPr>
                                <w:sz w:val="28"/>
                                <w:szCs w:val="27"/>
                                <w:lang w:val="ru-RU"/>
                              </w:rPr>
                              <w:t xml:space="preserve">Об утверждении Программы </w:t>
                            </w:r>
                            <w:r w:rsidRPr="00050C06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профилактика рисков причинения вреда (ущерба) охраняемым законом ценностям при осуществлении муниципального </w:t>
                            </w:r>
                            <w:r w:rsidR="00C760AC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контроля </w:t>
                            </w:r>
                            <w:r w:rsidR="00C760AC" w:rsidRPr="00C760AC">
                              <w:rPr>
                                <w:sz w:val="28"/>
                                <w:lang w:val="ru-RU"/>
                              </w:rPr>
                              <w:t xml:space="preserve">в сфере благоустройства </w:t>
                            </w:r>
                            <w:r w:rsidRPr="00050C06">
                              <w:rPr>
                                <w:sz w:val="28"/>
                                <w:szCs w:val="28"/>
                                <w:lang w:val="ru-RU"/>
                              </w:rPr>
                              <w:t>на 2022 год на территории муниципального образования города Шиханы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3pt;margin-top:9pt;width:355.35pt;height: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gTIgwIAABA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" stroked="f">
                <v:textbox>
                  <w:txbxContent>
                    <w:p w:rsidR="00050C06" w:rsidRPr="00050C06" w:rsidRDefault="00050C06" w:rsidP="00050C06">
                      <w:pPr>
                        <w:jc w:val="both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050C06">
                        <w:rPr>
                          <w:sz w:val="28"/>
                          <w:szCs w:val="27"/>
                          <w:lang w:val="ru-RU"/>
                        </w:rPr>
                        <w:t xml:space="preserve">Об утверждении Программы </w:t>
                      </w:r>
                      <w:r w:rsidRPr="00050C06">
                        <w:rPr>
                          <w:sz w:val="28"/>
                          <w:szCs w:val="28"/>
                          <w:lang w:val="ru-RU"/>
                        </w:rPr>
                        <w:t xml:space="preserve">профилактика рисков причинения вреда (ущерба) охраняемым законом ценностям при осуществлении муниципального </w:t>
                      </w:r>
                      <w:r w:rsidR="00C760AC">
                        <w:rPr>
                          <w:sz w:val="28"/>
                          <w:szCs w:val="28"/>
                          <w:lang w:val="ru-RU"/>
                        </w:rPr>
                        <w:t xml:space="preserve">контроля </w:t>
                      </w:r>
                      <w:r w:rsidR="00C760AC" w:rsidRPr="00C760AC">
                        <w:rPr>
                          <w:sz w:val="28"/>
                          <w:lang w:val="ru-RU"/>
                        </w:rPr>
                        <w:t xml:space="preserve">в сфере благоустройства </w:t>
                      </w:r>
                      <w:r w:rsidRPr="00050C06">
                        <w:rPr>
                          <w:sz w:val="28"/>
                          <w:szCs w:val="28"/>
                          <w:lang w:val="ru-RU"/>
                        </w:rPr>
                        <w:t>на 2022 год на территории муниципального образования города Шиханы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7"/>
          <w:szCs w:val="27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7C1B7" wp14:editId="327F41C1">
                <wp:simplePos x="0" y="0"/>
                <wp:positionH relativeFrom="column">
                  <wp:posOffset>107950</wp:posOffset>
                </wp:positionH>
                <wp:positionV relativeFrom="paragraph">
                  <wp:posOffset>49530</wp:posOffset>
                </wp:positionV>
                <wp:extent cx="1188720" cy="0"/>
                <wp:effectExtent l="6985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E6j4aAaAgAANQQAAA4AAAAAAAAAAAAAAAAALgIAAGRycy9lMm9Eb2MueG1sUEsBAi0AFAAG&#10;AAgAAAAhAAiqJErcAAAABgEAAA8AAAAAAAAAAAAAAAAAdA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  <w:sz w:val="27"/>
          <w:szCs w:val="27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A4C66" wp14:editId="4121C33D">
                <wp:simplePos x="0" y="0"/>
                <wp:positionH relativeFrom="column">
                  <wp:posOffset>1662430</wp:posOffset>
                </wp:positionH>
                <wp:positionV relativeFrom="paragraph">
                  <wp:posOffset>49530</wp:posOffset>
                </wp:positionV>
                <wp:extent cx="640080" cy="0"/>
                <wp:effectExtent l="8890" t="10795" r="8255" b="825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" strokeweight=".26mm">
                <v:stroke joinstyle="miter"/>
              </v:line>
            </w:pict>
          </mc:Fallback>
        </mc:AlternateContent>
      </w:r>
    </w:p>
    <w:p w:rsidR="00050C06" w:rsidRPr="00050C06" w:rsidRDefault="00050C06" w:rsidP="00050C06">
      <w:pPr>
        <w:rPr>
          <w:sz w:val="27"/>
          <w:szCs w:val="27"/>
          <w:lang w:val="ru-RU"/>
        </w:rPr>
      </w:pPr>
    </w:p>
    <w:p w:rsidR="00050C06" w:rsidRPr="00050C06" w:rsidRDefault="00050C06" w:rsidP="00050C06">
      <w:pPr>
        <w:rPr>
          <w:sz w:val="27"/>
          <w:szCs w:val="27"/>
          <w:lang w:val="ru-RU"/>
        </w:rPr>
      </w:pPr>
    </w:p>
    <w:p w:rsidR="00050C06" w:rsidRDefault="00050C06" w:rsidP="00050C06">
      <w:pPr>
        <w:pStyle w:val="ab"/>
        <w:jc w:val="both"/>
        <w:rPr>
          <w:rFonts w:eastAsiaTheme="minorHAnsi"/>
          <w:sz w:val="27"/>
          <w:szCs w:val="27"/>
          <w:lang w:eastAsia="en-US"/>
        </w:rPr>
      </w:pPr>
    </w:p>
    <w:p w:rsidR="00050C06" w:rsidRPr="007F01A4" w:rsidRDefault="00050C06" w:rsidP="00050C06">
      <w:pPr>
        <w:pStyle w:val="ab"/>
        <w:jc w:val="both"/>
        <w:rPr>
          <w:bCs/>
          <w:kern w:val="36"/>
          <w:sz w:val="27"/>
          <w:szCs w:val="27"/>
        </w:rPr>
      </w:pPr>
    </w:p>
    <w:p w:rsidR="00050C06" w:rsidRPr="007F01A4" w:rsidRDefault="00050C06" w:rsidP="00050C06">
      <w:pPr>
        <w:pStyle w:val="ab"/>
        <w:ind w:firstLine="709"/>
        <w:jc w:val="both"/>
        <w:rPr>
          <w:bCs/>
          <w:kern w:val="36"/>
          <w:sz w:val="27"/>
          <w:szCs w:val="27"/>
        </w:rPr>
      </w:pPr>
    </w:p>
    <w:p w:rsidR="00050C06" w:rsidRDefault="00050C06" w:rsidP="00050C06">
      <w:pPr>
        <w:pStyle w:val="ab"/>
        <w:ind w:firstLine="709"/>
        <w:jc w:val="both"/>
        <w:rPr>
          <w:bCs/>
          <w:kern w:val="36"/>
          <w:sz w:val="27"/>
          <w:szCs w:val="27"/>
        </w:rPr>
      </w:pPr>
    </w:p>
    <w:p w:rsidR="00050C06" w:rsidRDefault="00050C06" w:rsidP="00050C06">
      <w:pPr>
        <w:pStyle w:val="ab"/>
        <w:ind w:firstLine="709"/>
        <w:jc w:val="both"/>
        <w:rPr>
          <w:bCs/>
          <w:kern w:val="36"/>
          <w:sz w:val="27"/>
          <w:szCs w:val="27"/>
        </w:rPr>
      </w:pPr>
    </w:p>
    <w:p w:rsidR="00050C06" w:rsidRPr="007F01A4" w:rsidRDefault="00050C06" w:rsidP="00050C06">
      <w:pPr>
        <w:pStyle w:val="ab"/>
        <w:ind w:firstLine="709"/>
        <w:jc w:val="both"/>
        <w:rPr>
          <w:sz w:val="27"/>
          <w:szCs w:val="27"/>
        </w:rPr>
      </w:pPr>
      <w:proofErr w:type="gramStart"/>
      <w:r w:rsidRPr="007F01A4">
        <w:rPr>
          <w:bCs/>
          <w:kern w:val="36"/>
          <w:sz w:val="27"/>
          <w:szCs w:val="27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ст. 44 Федерального закона от 31.07.2020 года № 248-ФЗ «О государственном контроле (надзоре) и муниципальном контроле в Российской Федерации», и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7F01A4">
        <w:rPr>
          <w:bCs/>
          <w:kern w:val="36"/>
          <w:sz w:val="27"/>
          <w:szCs w:val="27"/>
        </w:rPr>
        <w:t xml:space="preserve"> (ущерба) охраняемым законом ценностям»</w:t>
      </w:r>
      <w:r w:rsidR="009A11E0">
        <w:rPr>
          <w:bCs/>
          <w:kern w:val="36"/>
          <w:sz w:val="27"/>
          <w:szCs w:val="27"/>
        </w:rPr>
        <w:t>,</w:t>
      </w:r>
      <w:r w:rsidRPr="007F01A4">
        <w:rPr>
          <w:sz w:val="27"/>
          <w:szCs w:val="27"/>
        </w:rPr>
        <w:t xml:space="preserve"> ПОСТАНОВЛЯЮ:</w:t>
      </w:r>
    </w:p>
    <w:p w:rsidR="00050C06" w:rsidRPr="00050C06" w:rsidRDefault="00050C06" w:rsidP="00050C06">
      <w:pPr>
        <w:jc w:val="both"/>
        <w:rPr>
          <w:sz w:val="27"/>
          <w:szCs w:val="27"/>
          <w:lang w:val="ru-RU"/>
        </w:rPr>
      </w:pPr>
      <w:r w:rsidRPr="00050C06">
        <w:rPr>
          <w:sz w:val="27"/>
          <w:szCs w:val="27"/>
          <w:lang w:val="ru-RU"/>
        </w:rPr>
        <w:t xml:space="preserve">        1.Утвердить Программу профилактика рисков причинения вреда (ущерба) охраняемым законом ценностям при осуществлении муниципального контроля </w:t>
      </w:r>
      <w:r w:rsidR="00C760AC" w:rsidRPr="00C760AC">
        <w:rPr>
          <w:sz w:val="28"/>
          <w:lang w:val="ru-RU"/>
        </w:rPr>
        <w:t>в сфере благоустройства на территории</w:t>
      </w:r>
      <w:r w:rsidR="00C760AC" w:rsidRPr="00050C06">
        <w:rPr>
          <w:sz w:val="27"/>
          <w:szCs w:val="27"/>
          <w:lang w:val="ru-RU"/>
        </w:rPr>
        <w:t xml:space="preserve"> </w:t>
      </w:r>
      <w:r w:rsidRPr="00050C06">
        <w:rPr>
          <w:sz w:val="27"/>
          <w:szCs w:val="27"/>
          <w:lang w:val="ru-RU"/>
        </w:rPr>
        <w:t>на 2022 год на территории муниципального образования города Шиханы (Приложение).</w:t>
      </w:r>
    </w:p>
    <w:p w:rsidR="00050C06" w:rsidRPr="00050C06" w:rsidRDefault="00050C06" w:rsidP="00050C06">
      <w:pPr>
        <w:jc w:val="both"/>
        <w:rPr>
          <w:sz w:val="27"/>
          <w:szCs w:val="27"/>
          <w:lang w:val="ru-RU"/>
        </w:rPr>
      </w:pPr>
      <w:r w:rsidRPr="00050C06">
        <w:rPr>
          <w:sz w:val="27"/>
          <w:szCs w:val="27"/>
          <w:lang w:val="ru-RU"/>
        </w:rPr>
        <w:t xml:space="preserve">       2. Настоящее постановление подлежит обязательному опубликованию в информационно – коммуникационной сети «Интернет» на официальном сайте </w:t>
      </w:r>
      <w:bookmarkStart w:id="0" w:name="_GoBack"/>
      <w:bookmarkEnd w:id="0"/>
      <w:r w:rsidRPr="00050C06">
        <w:rPr>
          <w:sz w:val="28"/>
          <w:szCs w:val="28"/>
          <w:lang w:val="ru-RU"/>
        </w:rPr>
        <w:t>муниципального образования города Шиханы</w:t>
      </w:r>
      <w:r w:rsidRPr="00050C06">
        <w:rPr>
          <w:sz w:val="27"/>
          <w:szCs w:val="27"/>
          <w:lang w:val="ru-RU"/>
        </w:rPr>
        <w:t xml:space="preserve"> Саратовской области.</w:t>
      </w:r>
    </w:p>
    <w:p w:rsidR="00050C06" w:rsidRPr="00050C06" w:rsidRDefault="00050C06" w:rsidP="00050C06">
      <w:pPr>
        <w:jc w:val="both"/>
        <w:rPr>
          <w:sz w:val="27"/>
          <w:szCs w:val="27"/>
          <w:lang w:val="ru-RU"/>
        </w:rPr>
      </w:pPr>
      <w:r w:rsidRPr="00050C06">
        <w:rPr>
          <w:sz w:val="27"/>
          <w:szCs w:val="27"/>
          <w:lang w:val="ru-RU"/>
        </w:rPr>
        <w:t xml:space="preserve">       3. </w:t>
      </w:r>
      <w:proofErr w:type="gramStart"/>
      <w:r w:rsidRPr="00050C06">
        <w:rPr>
          <w:sz w:val="27"/>
          <w:szCs w:val="27"/>
          <w:lang w:val="ru-RU"/>
        </w:rPr>
        <w:t>Контроль за</w:t>
      </w:r>
      <w:proofErr w:type="gramEnd"/>
      <w:r w:rsidRPr="00050C06">
        <w:rPr>
          <w:sz w:val="27"/>
          <w:szCs w:val="27"/>
          <w:lang w:val="ru-RU"/>
        </w:rPr>
        <w:t xml:space="preserve"> исполнением настоящего постановления оставляю за собой.</w:t>
      </w:r>
    </w:p>
    <w:p w:rsidR="00050C06" w:rsidRPr="00050C06" w:rsidRDefault="00050C06" w:rsidP="00050C06">
      <w:pPr>
        <w:spacing w:line="0" w:lineRule="atLeast"/>
        <w:ind w:right="-2"/>
        <w:jc w:val="both"/>
        <w:rPr>
          <w:sz w:val="27"/>
          <w:szCs w:val="27"/>
          <w:lang w:val="ru-RU"/>
        </w:rPr>
      </w:pPr>
    </w:p>
    <w:p w:rsidR="00050C06" w:rsidRPr="00050C06" w:rsidRDefault="00050C06" w:rsidP="00050C06">
      <w:pPr>
        <w:spacing w:line="0" w:lineRule="atLeast"/>
        <w:ind w:right="-2"/>
        <w:jc w:val="both"/>
        <w:rPr>
          <w:sz w:val="27"/>
          <w:szCs w:val="27"/>
          <w:lang w:val="ru-RU"/>
        </w:rPr>
      </w:pPr>
    </w:p>
    <w:p w:rsidR="00050C06" w:rsidRPr="00050C06" w:rsidRDefault="00050C06" w:rsidP="00050C06">
      <w:pPr>
        <w:rPr>
          <w:b/>
          <w:sz w:val="27"/>
          <w:szCs w:val="27"/>
          <w:lang w:val="ru-RU"/>
        </w:rPr>
      </w:pPr>
      <w:proofErr w:type="spellStart"/>
      <w:r w:rsidRPr="00050C06">
        <w:rPr>
          <w:b/>
          <w:sz w:val="27"/>
          <w:szCs w:val="27"/>
          <w:lang w:val="ru-RU"/>
        </w:rPr>
        <w:t>И.о</w:t>
      </w:r>
      <w:proofErr w:type="spellEnd"/>
      <w:r w:rsidRPr="00050C06">
        <w:rPr>
          <w:b/>
          <w:sz w:val="27"/>
          <w:szCs w:val="27"/>
          <w:lang w:val="ru-RU"/>
        </w:rPr>
        <w:t>. главы муниципального образования</w:t>
      </w:r>
    </w:p>
    <w:p w:rsidR="00050C06" w:rsidRPr="00050C06" w:rsidRDefault="00050C06" w:rsidP="00050C06">
      <w:pPr>
        <w:rPr>
          <w:b/>
          <w:bCs/>
          <w:sz w:val="27"/>
          <w:szCs w:val="27"/>
          <w:lang w:val="ru-RU"/>
        </w:rPr>
        <w:sectPr w:rsidR="00050C06" w:rsidRPr="00050C06" w:rsidSect="00050C06">
          <w:footerReference w:type="default" r:id="rId8"/>
          <w:pgSz w:w="11906" w:h="16838"/>
          <w:pgMar w:top="426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050C06">
        <w:rPr>
          <w:b/>
          <w:sz w:val="27"/>
          <w:szCs w:val="27"/>
          <w:lang w:val="ru-RU"/>
        </w:rPr>
        <w:t xml:space="preserve">город  Шиханы                                                            </w:t>
      </w:r>
      <w:r w:rsidRPr="00050C06">
        <w:rPr>
          <w:b/>
          <w:sz w:val="27"/>
          <w:szCs w:val="27"/>
          <w:lang w:val="ru-RU"/>
        </w:rPr>
        <w:tab/>
      </w:r>
      <w:r w:rsidRPr="00050C06">
        <w:rPr>
          <w:b/>
          <w:sz w:val="27"/>
          <w:szCs w:val="27"/>
          <w:lang w:val="ru-RU"/>
        </w:rPr>
        <w:tab/>
        <w:t xml:space="preserve">   Т.А. Федотова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  <w:b/>
          <w:bCs/>
        </w:rPr>
        <w:lastRenderedPageBreak/>
        <w:t>ПРОГРАММА</w:t>
      </w:r>
      <w:r w:rsidR="001843DB">
        <w:rPr>
          <w:rFonts w:ascii="PT Astra Serif" w:hAnsi="PT Astra Serif" w:cs="Times New Roman"/>
          <w:b/>
          <w:bCs/>
        </w:rPr>
        <w:t xml:space="preserve"> (проект)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>профилактики рисков причинения вреда (ущерба) охраняемым законом ценностям</w:t>
      </w:r>
    </w:p>
    <w:p w:rsidR="007A3CAD" w:rsidRPr="00D90AA2" w:rsidRDefault="007A3CAD" w:rsidP="007A3CAD">
      <w:pPr>
        <w:pStyle w:val="Default"/>
        <w:contextualSpacing/>
        <w:jc w:val="center"/>
        <w:rPr>
          <w:rFonts w:ascii="PT Astra Serif" w:hAnsi="PT Astra Serif" w:cs="Times New Roman"/>
        </w:rPr>
      </w:pPr>
      <w:r w:rsidRPr="00D90AA2">
        <w:rPr>
          <w:rFonts w:ascii="PT Astra Serif" w:hAnsi="PT Astra Serif" w:cs="Times New Roman"/>
        </w:rPr>
        <w:t xml:space="preserve">при осуществлении муниципального контроля </w:t>
      </w:r>
      <w:r w:rsidR="00BD7FED">
        <w:rPr>
          <w:rFonts w:ascii="PT Astra Serif" w:hAnsi="PT Astra Serif" w:cs="Times New Roman"/>
        </w:rPr>
        <w:t xml:space="preserve">в сфере благоустройства </w:t>
      </w:r>
      <w:r w:rsidRPr="00D90AA2">
        <w:rPr>
          <w:rFonts w:ascii="PT Astra Serif" w:hAnsi="PT Astra Serif" w:cs="Times New Roman"/>
        </w:rPr>
        <w:t>на 202</w:t>
      </w:r>
      <w:r w:rsidR="00D90AA2">
        <w:rPr>
          <w:rFonts w:ascii="PT Astra Serif" w:hAnsi="PT Astra Serif" w:cs="Times New Roman"/>
        </w:rPr>
        <w:t>2</w:t>
      </w:r>
      <w:r w:rsidRPr="00D90AA2">
        <w:rPr>
          <w:rFonts w:ascii="PT Astra Serif" w:hAnsi="PT Astra Serif" w:cs="Times New Roman"/>
        </w:rPr>
        <w:t xml:space="preserve"> год</w:t>
      </w:r>
    </w:p>
    <w:p w:rsidR="007A3CAD" w:rsidRPr="00D90AA2" w:rsidRDefault="007A3CAD" w:rsidP="007A3CAD">
      <w:pPr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F75C0A" w:rsidRPr="00D90AA2" w:rsidRDefault="00196BC2" w:rsidP="00BD7FED">
      <w:pPr>
        <w:spacing w:before="14"/>
        <w:jc w:val="center"/>
        <w:rPr>
          <w:rFonts w:ascii="PT Astra Serif" w:hAnsi="PT Astra Serif"/>
          <w:color w:val="010302"/>
          <w:sz w:val="24"/>
          <w:szCs w:val="24"/>
          <w:lang w:val="ru-RU"/>
        </w:rPr>
      </w:pPr>
      <w:r>
        <w:rPr>
          <w:rFonts w:ascii="PT Astra Serif" w:hAnsi="PT Astra Serif"/>
          <w:color w:val="000000"/>
          <w:sz w:val="24"/>
          <w:szCs w:val="24"/>
          <w:lang w:val="ru-RU"/>
        </w:rPr>
        <w:t>Паспорт программы</w:t>
      </w:r>
    </w:p>
    <w:p w:rsidR="007A3CAD" w:rsidRPr="007A3CAD" w:rsidRDefault="007A3CAD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187"/>
      </w:tblGrid>
      <w:tr w:rsidR="007A3CAD" w:rsidRPr="00791247" w:rsidTr="00C760AC">
        <w:tc>
          <w:tcPr>
            <w:tcW w:w="1560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8187" w:type="dxa"/>
          </w:tcPr>
          <w:p w:rsidR="007A3CAD" w:rsidRPr="007A3CAD" w:rsidRDefault="00D90AA2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791247" w:rsidTr="00C760AC">
        <w:tc>
          <w:tcPr>
            <w:tcW w:w="1560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hAnsi="PT Astra Serif"/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8187" w:type="dxa"/>
          </w:tcPr>
          <w:p w:rsidR="007A3CAD" w:rsidRPr="007A3CAD" w:rsidRDefault="007A3CAD" w:rsidP="00BD7FED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о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31.07.202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№248-Ф</w:t>
            </w:r>
            <w:r w:rsidRPr="007A3CAD">
              <w:rPr>
                <w:rFonts w:ascii="PT Astra Serif" w:eastAsiaTheme="minorHAnsi" w:hAnsi="PT Astra Serif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proofErr w:type="gramStart"/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«О</w:t>
            </w:r>
            <w:proofErr w:type="gramEnd"/>
            <w:r w:rsidR="00E4011A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государственно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</w:t>
            </w:r>
            <w:r w:rsidR="00E4011A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</w:t>
            </w:r>
            <w:r w:rsidRPr="007A3CA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(надзоре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>
              <w:rPr>
                <w:rFonts w:ascii="PT Astra Serif" w:eastAsiaTheme="minorHAnsi" w:hAnsi="PT Astra Serif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контроле</w:t>
            </w:r>
            <w:r w:rsidR="00E4011A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Российско</w:t>
            </w:r>
            <w:r w:rsidR="00BD7FED">
              <w:rPr>
                <w:rFonts w:ascii="PT Astra Serif" w:eastAsiaTheme="minorHAnsi" w:hAnsi="PT Astra Serif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7A3CA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Федерации</w:t>
            </w:r>
            <w:r w:rsidR="00BD7FED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»</w:t>
            </w:r>
            <w:r w:rsidRPr="00BE3A3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,</w:t>
            </w:r>
            <w:r w:rsidR="00E4011A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</w:t>
            </w:r>
            <w:r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</w:t>
            </w:r>
            <w:r w:rsidRPr="007A3CAD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  <w:lang w:val="ru-RU"/>
              </w:rPr>
              <w:t>О государственном контроле (надзоре) и муниципальном контроле в Российской Федерации»</w:t>
            </w:r>
          </w:p>
        </w:tc>
      </w:tr>
      <w:tr w:rsidR="007A3CAD" w:rsidRPr="00791247" w:rsidTr="00C760AC">
        <w:tc>
          <w:tcPr>
            <w:tcW w:w="1560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8187" w:type="dxa"/>
          </w:tcPr>
          <w:p w:rsidR="007A3CAD" w:rsidRPr="00C760AC" w:rsidRDefault="00C760AC" w:rsidP="00E4011A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C760AC">
              <w:rPr>
                <w:rFonts w:ascii="PT Astra Serif" w:hAnsi="PT Astra Serif"/>
                <w:sz w:val="24"/>
                <w:szCs w:val="24"/>
                <w:lang w:val="ru-RU"/>
              </w:rPr>
              <w:t>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</w:tr>
      <w:tr w:rsidR="007A3CAD" w:rsidRPr="00791247" w:rsidTr="00C760AC">
        <w:tc>
          <w:tcPr>
            <w:tcW w:w="1560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8187" w:type="dxa"/>
          </w:tcPr>
          <w:p w:rsidR="007A3CAD" w:rsidRPr="005B5BC1" w:rsidRDefault="007A3CAD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E4011A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ричин,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факторов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условий,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ричинению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или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возможному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причинению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A17C8F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E4011A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з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аконом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ценностями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нарушению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требований,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Default="007A3CAD" w:rsidP="001843DB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1843DB" w:rsidRPr="001843DB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7A3CAD" w:rsidRDefault="007A3CAD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Повышение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онтрольно</w:t>
            </w:r>
            <w:r w:rsidR="005B5BC1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деятельности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сфере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791247" w:rsidTr="00C760AC">
        <w:tc>
          <w:tcPr>
            <w:tcW w:w="1560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8187" w:type="dxa"/>
          </w:tcPr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рисков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Проведение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мероприятий,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направленных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на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причинения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вреда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охраняемым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законом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5B5BC1" w:rsidRDefault="003F26E9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3.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Информирование</w:t>
            </w:r>
            <w:proofErr w:type="gramStart"/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,к</w:t>
            </w:r>
            <w:proofErr w:type="gramEnd"/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онсультированиеконтролируемыхлицсиспользованиеминформационно-телекоммуникационныхтехнологий. </w:t>
            </w:r>
          </w:p>
          <w:p w:rsidR="007A3CAD" w:rsidRPr="007A3CAD" w:rsidRDefault="003F26E9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4.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Обеспечение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доступности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информации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обязательных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требованиях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необходимых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мерах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по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их</w:t>
            </w:r>
            <w:r w:rsidR="00E4011A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5B5BC1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7A3CAD" w:rsidTr="00C760AC">
        <w:tc>
          <w:tcPr>
            <w:tcW w:w="1560" w:type="dxa"/>
          </w:tcPr>
          <w:p w:rsidR="007A3CAD" w:rsidRPr="007A3CAD" w:rsidRDefault="007A3CAD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Срок реализации программы</w:t>
            </w:r>
            <w:r w:rsidR="0012737D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8187" w:type="dxa"/>
          </w:tcPr>
          <w:p w:rsidR="007A3CAD" w:rsidRPr="007A3CAD" w:rsidRDefault="00D90AA2" w:rsidP="007A3CAD">
            <w:pPr>
              <w:tabs>
                <w:tab w:val="left" w:pos="1535"/>
              </w:tabs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868" w:type="dxa"/>
        <w:tblInd w:w="-176" w:type="dxa"/>
        <w:tblLook w:val="04A0" w:firstRow="1" w:lastRow="0" w:firstColumn="1" w:lastColumn="0" w:noHBand="0" w:noVBand="1"/>
      </w:tblPr>
      <w:tblGrid>
        <w:gridCol w:w="2836"/>
        <w:gridCol w:w="7032"/>
      </w:tblGrid>
      <w:tr w:rsidR="0019038D" w:rsidRPr="00791247" w:rsidTr="00C760AC">
        <w:tc>
          <w:tcPr>
            <w:tcW w:w="2836" w:type="dxa"/>
          </w:tcPr>
          <w:p w:rsidR="00311A26" w:rsidRPr="007A3CAD" w:rsidRDefault="00311A26" w:rsidP="00311A26">
            <w:pPr>
              <w:tabs>
                <w:tab w:val="left" w:pos="1535"/>
              </w:tabs>
              <w:ind w:right="-229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196BC2" w:rsidRDefault="00311A26" w:rsidP="003F26E9">
            <w:pPr>
              <w:tabs>
                <w:tab w:val="left" w:pos="1535"/>
              </w:tabs>
              <w:jc w:val="both"/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1.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М</w:t>
            </w:r>
            <w:r w:rsidR="00196BC2" w:rsidRPr="00196BC2">
              <w:rPr>
                <w:rFonts w:ascii="PT Astra Serif" w:hAnsi="PT Astra Serif"/>
                <w:bCs/>
                <w:iCs/>
                <w:sz w:val="24"/>
                <w:szCs w:val="24"/>
                <w:lang w:val="ru-RU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3F26E9" w:rsidRPr="007A3CAD" w:rsidRDefault="00311A26" w:rsidP="00196BC2">
            <w:pPr>
              <w:tabs>
                <w:tab w:val="left" w:pos="1535"/>
              </w:tabs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311A26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2.</w:t>
            </w:r>
            <w:r w:rsidR="00196BC2">
              <w:rPr>
                <w:rFonts w:ascii="PT Astra Serif" w:eastAsia="Calibri" w:hAnsi="PT Astra Serif"/>
                <w:color w:val="000000"/>
                <w:sz w:val="24"/>
                <w:szCs w:val="24"/>
                <w:lang w:val="ru-RU"/>
              </w:rPr>
              <w:t> </w:t>
            </w:r>
            <w:r w:rsidR="003F26E9">
              <w:rPr>
                <w:rFonts w:ascii="PT Astra Serif" w:eastAsiaTheme="minorHAnsi" w:hAnsi="PT Astra Serif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1. </w:t>
      </w:r>
      <w:r w:rsidRPr="000A0C93">
        <w:rPr>
          <w:rFonts w:ascii="PT Astra Serif" w:hAnsi="PT Astra Serif"/>
          <w:b/>
          <w:sz w:val="24"/>
          <w:szCs w:val="24"/>
        </w:rPr>
        <w:t xml:space="preserve">Анализ текущего состояния осуществления </w:t>
      </w:r>
      <w:r>
        <w:rPr>
          <w:rFonts w:ascii="PT Astra Serif" w:hAnsi="PT Astra Serif"/>
          <w:b/>
          <w:sz w:val="24"/>
          <w:szCs w:val="24"/>
        </w:rPr>
        <w:t>муниципального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0A0C93">
        <w:rPr>
          <w:rFonts w:ascii="PT Astra Serif" w:hAnsi="PT Astra Serif"/>
          <w:b/>
          <w:sz w:val="24"/>
          <w:szCs w:val="24"/>
        </w:rPr>
        <w:t>контроля</w:t>
      </w:r>
      <w:r w:rsidR="00196BC2">
        <w:rPr>
          <w:rFonts w:ascii="PT Astra Serif" w:hAnsi="PT Astra Serif"/>
          <w:b/>
          <w:sz w:val="24"/>
          <w:szCs w:val="24"/>
        </w:rPr>
        <w:t xml:space="preserve"> в сфере благоустройства</w:t>
      </w:r>
    </w:p>
    <w:p w:rsidR="00311A26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311A26" w:rsidRPr="00311A26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Pr="00311A26">
        <w:rPr>
          <w:sz w:val="24"/>
          <w:szCs w:val="24"/>
          <w:lang w:val="ru-RU"/>
        </w:rPr>
        <w:t>В зависимости от объекта, в отношении которого осуществляется муниципальный контроль</w:t>
      </w:r>
      <w:r w:rsidR="00196BC2">
        <w:rPr>
          <w:sz w:val="24"/>
          <w:szCs w:val="24"/>
          <w:lang w:val="ru-RU"/>
        </w:rPr>
        <w:t xml:space="preserve"> в сфере благоустройства</w:t>
      </w:r>
      <w:r w:rsidRPr="00311A26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E4011A" w:rsidRDefault="00311A26" w:rsidP="00E4011A">
      <w:pPr>
        <w:ind w:firstLine="709"/>
        <w:contextualSpacing/>
        <w:jc w:val="both"/>
        <w:rPr>
          <w:sz w:val="26"/>
          <w:szCs w:val="26"/>
          <w:lang w:val="ru-RU" w:eastAsia="ru-RU"/>
        </w:rPr>
      </w:pPr>
      <w:r w:rsidRPr="00311A26">
        <w:rPr>
          <w:sz w:val="24"/>
          <w:szCs w:val="24"/>
          <w:lang w:val="ru-RU"/>
        </w:rPr>
        <w:t>- юридические лица</w:t>
      </w:r>
      <w:r w:rsidR="002B6766">
        <w:rPr>
          <w:sz w:val="24"/>
          <w:szCs w:val="24"/>
          <w:lang w:val="ru-RU"/>
        </w:rPr>
        <w:t>,</w:t>
      </w:r>
      <w:r w:rsidRPr="00311A26">
        <w:rPr>
          <w:sz w:val="24"/>
          <w:szCs w:val="24"/>
          <w:lang w:val="ru-RU"/>
        </w:rPr>
        <w:t xml:space="preserve"> индивидуальные предприниматели</w:t>
      </w:r>
      <w:r w:rsidR="002B6766">
        <w:rPr>
          <w:sz w:val="24"/>
          <w:szCs w:val="24"/>
          <w:lang w:val="ru-RU"/>
        </w:rPr>
        <w:t xml:space="preserve"> и граждане</w:t>
      </w:r>
      <w:r w:rsidRPr="00311A26">
        <w:rPr>
          <w:sz w:val="24"/>
          <w:szCs w:val="24"/>
          <w:lang w:val="ru-RU"/>
        </w:rPr>
        <w:t xml:space="preserve">, </w:t>
      </w:r>
      <w:r w:rsidR="003E06A7">
        <w:rPr>
          <w:sz w:val="24"/>
          <w:szCs w:val="24"/>
          <w:lang w:val="ru-RU"/>
        </w:rPr>
        <w:lastRenderedPageBreak/>
        <w:t>обеспечивающие благоустр</w:t>
      </w:r>
      <w:r w:rsidR="003E06A7" w:rsidRPr="00E4011A">
        <w:rPr>
          <w:sz w:val="24"/>
          <w:szCs w:val="24"/>
          <w:lang w:val="ru-RU"/>
        </w:rPr>
        <w:t xml:space="preserve">ойство объектов, </w:t>
      </w:r>
      <w:r w:rsidR="002B6766" w:rsidRPr="00E4011A">
        <w:rPr>
          <w:rFonts w:ascii="PT Astra Serif" w:hAnsi="PT Astra Serif" w:cs="PT Astra Serif"/>
          <w:sz w:val="24"/>
          <w:szCs w:val="24"/>
          <w:lang w:val="ru-RU"/>
        </w:rPr>
        <w:t xml:space="preserve">к которым предъявляются обязательные требования, </w:t>
      </w:r>
      <w:r w:rsidR="002B6766" w:rsidRPr="00E4011A">
        <w:rPr>
          <w:rFonts w:ascii="PT Astra Serif" w:hAnsi="PT Astra Serif"/>
          <w:sz w:val="24"/>
          <w:szCs w:val="24"/>
          <w:lang w:val="ru-RU"/>
        </w:rPr>
        <w:t>установленные</w:t>
      </w:r>
      <w:r w:rsidR="00E4011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2B6766" w:rsidRPr="00E4011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E4011A" w:rsidRPr="00E4011A">
        <w:rPr>
          <w:sz w:val="24"/>
          <w:szCs w:val="24"/>
          <w:lang w:val="ru-RU" w:eastAsia="ru-RU"/>
        </w:rPr>
        <w:t>Правилами благоустройства</w:t>
      </w:r>
      <w:r w:rsidR="00C760AC">
        <w:rPr>
          <w:sz w:val="24"/>
          <w:szCs w:val="24"/>
          <w:lang w:val="ru-RU" w:eastAsia="ru-RU"/>
        </w:rPr>
        <w:t xml:space="preserve"> территории города Шиханы Саратовской области</w:t>
      </w:r>
      <w:r w:rsidR="00E4011A" w:rsidRPr="00E4011A">
        <w:rPr>
          <w:sz w:val="24"/>
          <w:szCs w:val="24"/>
          <w:lang w:val="ru-RU" w:eastAsia="ru-RU"/>
        </w:rPr>
        <w:t>,</w:t>
      </w:r>
      <w:r w:rsidR="00C760AC">
        <w:rPr>
          <w:sz w:val="24"/>
          <w:szCs w:val="24"/>
          <w:lang w:val="ru-RU" w:eastAsia="ru-RU"/>
        </w:rPr>
        <w:t xml:space="preserve"> утвержденны</w:t>
      </w:r>
      <w:r w:rsidR="009A11E0">
        <w:rPr>
          <w:sz w:val="24"/>
          <w:szCs w:val="24"/>
          <w:lang w:val="ru-RU" w:eastAsia="ru-RU"/>
        </w:rPr>
        <w:t>е</w:t>
      </w:r>
      <w:r w:rsidR="00C760AC">
        <w:rPr>
          <w:sz w:val="24"/>
          <w:szCs w:val="24"/>
          <w:lang w:val="ru-RU" w:eastAsia="ru-RU"/>
        </w:rPr>
        <w:t xml:space="preserve"> решением Собрания </w:t>
      </w:r>
      <w:proofErr w:type="gramStart"/>
      <w:r w:rsidR="00C760AC">
        <w:rPr>
          <w:sz w:val="24"/>
          <w:szCs w:val="24"/>
          <w:lang w:val="ru-RU" w:eastAsia="ru-RU"/>
        </w:rPr>
        <w:t>депутатов</w:t>
      </w:r>
      <w:proofErr w:type="gramEnd"/>
      <w:r w:rsidR="00C760AC">
        <w:rPr>
          <w:sz w:val="24"/>
          <w:szCs w:val="24"/>
          <w:lang w:val="ru-RU" w:eastAsia="ru-RU"/>
        </w:rPr>
        <w:t xml:space="preserve"> ЗАТО Шиханы</w:t>
      </w:r>
      <w:r w:rsidR="00E4011A" w:rsidRPr="00E4011A">
        <w:rPr>
          <w:sz w:val="24"/>
          <w:szCs w:val="24"/>
          <w:lang w:val="ru-RU" w:eastAsia="ru-RU"/>
        </w:rPr>
        <w:t xml:space="preserve"> от </w:t>
      </w:r>
      <w:r w:rsidR="00C760AC">
        <w:rPr>
          <w:sz w:val="24"/>
          <w:szCs w:val="24"/>
          <w:lang w:val="ru-RU" w:eastAsia="ru-RU"/>
        </w:rPr>
        <w:t>14</w:t>
      </w:r>
      <w:r w:rsidR="00E4011A" w:rsidRPr="00E4011A">
        <w:rPr>
          <w:sz w:val="24"/>
          <w:szCs w:val="24"/>
          <w:lang w:val="ru-RU" w:eastAsia="ru-RU"/>
        </w:rPr>
        <w:t>.</w:t>
      </w:r>
      <w:r w:rsidR="00C760AC">
        <w:rPr>
          <w:sz w:val="24"/>
          <w:szCs w:val="24"/>
          <w:lang w:val="ru-RU" w:eastAsia="ru-RU"/>
        </w:rPr>
        <w:t>05</w:t>
      </w:r>
      <w:r w:rsidR="00E4011A" w:rsidRPr="00E4011A">
        <w:rPr>
          <w:sz w:val="24"/>
          <w:szCs w:val="24"/>
          <w:lang w:val="ru-RU" w:eastAsia="ru-RU"/>
        </w:rPr>
        <w:t>.201</w:t>
      </w:r>
      <w:r w:rsidR="00C760AC">
        <w:rPr>
          <w:sz w:val="24"/>
          <w:szCs w:val="24"/>
          <w:lang w:val="ru-RU" w:eastAsia="ru-RU"/>
        </w:rPr>
        <w:t>9</w:t>
      </w:r>
      <w:r w:rsidR="00E4011A" w:rsidRPr="00E4011A">
        <w:rPr>
          <w:sz w:val="24"/>
          <w:szCs w:val="24"/>
          <w:lang w:val="ru-RU" w:eastAsia="ru-RU"/>
        </w:rPr>
        <w:t xml:space="preserve"> г. № </w:t>
      </w:r>
      <w:r w:rsidR="00C760AC">
        <w:rPr>
          <w:sz w:val="24"/>
          <w:szCs w:val="24"/>
          <w:lang w:val="ru-RU" w:eastAsia="ru-RU"/>
        </w:rPr>
        <w:t>5-52-4</w:t>
      </w:r>
      <w:r w:rsidR="00E4011A">
        <w:rPr>
          <w:sz w:val="24"/>
          <w:szCs w:val="24"/>
          <w:lang w:val="ru-RU" w:eastAsia="ru-RU"/>
        </w:rPr>
        <w:t xml:space="preserve"> (Далее-Правила благоустройства)</w:t>
      </w:r>
      <w:r w:rsidR="00E4011A" w:rsidRPr="00E4011A">
        <w:rPr>
          <w:sz w:val="24"/>
          <w:szCs w:val="24"/>
          <w:lang w:val="ru-RU" w:eastAsia="ru-RU"/>
        </w:rPr>
        <w:t xml:space="preserve"> </w:t>
      </w:r>
    </w:p>
    <w:p w:rsidR="005314B2" w:rsidRPr="00E4011A" w:rsidRDefault="00311A26" w:rsidP="00E4011A">
      <w:pPr>
        <w:ind w:firstLine="709"/>
        <w:contextualSpacing/>
        <w:jc w:val="both"/>
        <w:rPr>
          <w:rFonts w:ascii="PT Astra Serif" w:hAnsi="PT Astra Serif" w:cs="Arial"/>
          <w:sz w:val="24"/>
          <w:szCs w:val="24"/>
          <w:lang w:val="ru-RU"/>
        </w:rPr>
      </w:pPr>
      <w:r w:rsidRPr="00E4011A">
        <w:rPr>
          <w:rFonts w:ascii="PT Astra Serif" w:hAnsi="PT Astra Serif"/>
          <w:sz w:val="24"/>
          <w:szCs w:val="24"/>
          <w:lang w:val="ru-RU"/>
        </w:rPr>
        <w:t xml:space="preserve">1.2. </w:t>
      </w:r>
      <w:r w:rsidR="005314B2" w:rsidRPr="00E4011A">
        <w:rPr>
          <w:rFonts w:ascii="PT Astra Serif" w:hAnsi="PT Astra Serif" w:cs="Arial"/>
          <w:sz w:val="24"/>
          <w:szCs w:val="24"/>
          <w:lang w:val="ru-RU"/>
        </w:rPr>
        <w:t>За текущий период 2021 года</w:t>
      </w:r>
      <w:r w:rsidR="005314B2" w:rsidRPr="00E4011A">
        <w:rPr>
          <w:rFonts w:ascii="PT Astra Serif" w:hAnsi="PT Astra Serif"/>
          <w:sz w:val="24"/>
          <w:szCs w:val="24"/>
          <w:lang w:val="ru-RU"/>
        </w:rPr>
        <w:t xml:space="preserve"> в рамках </w:t>
      </w:r>
      <w:r w:rsidR="005314B2" w:rsidRPr="00E4011A">
        <w:rPr>
          <w:rFonts w:ascii="PT Astra Serif" w:hAnsi="PT Astra Serif" w:cs="Arial"/>
          <w:sz w:val="24"/>
          <w:szCs w:val="24"/>
          <w:lang w:val="ru-RU"/>
        </w:rPr>
        <w:t xml:space="preserve">муниципального </w:t>
      </w:r>
      <w:proofErr w:type="gramStart"/>
      <w:r w:rsidR="005314B2" w:rsidRPr="00E4011A">
        <w:rPr>
          <w:rFonts w:ascii="PT Astra Serif" w:hAnsi="PT Astra Serif" w:cs="Arial"/>
          <w:sz w:val="24"/>
          <w:szCs w:val="24"/>
          <w:lang w:val="ru-RU"/>
        </w:rPr>
        <w:t>контроля за</w:t>
      </w:r>
      <w:proofErr w:type="gramEnd"/>
      <w:r w:rsidR="005314B2" w:rsidRPr="00E4011A">
        <w:rPr>
          <w:rFonts w:ascii="PT Astra Serif" w:hAnsi="PT Astra Serif" w:cs="Arial"/>
          <w:sz w:val="24"/>
          <w:szCs w:val="24"/>
          <w:lang w:val="ru-RU"/>
        </w:rPr>
        <w:t xml:space="preserve"> соблюдением Правил благоустройства плановые и внеплановые проверки, мероприятия по контролю без взаимодействия с субъектами контроля на территории </w:t>
      </w:r>
      <w:r w:rsidR="00E4011A" w:rsidRPr="00E4011A">
        <w:rPr>
          <w:rFonts w:ascii="PT Astra Serif" w:hAnsi="PT Astra Serif" w:cs="Arial"/>
          <w:sz w:val="24"/>
          <w:szCs w:val="24"/>
          <w:lang w:val="ru-RU"/>
        </w:rPr>
        <w:t xml:space="preserve">МО </w:t>
      </w:r>
      <w:r w:rsidR="00C760AC">
        <w:rPr>
          <w:rFonts w:ascii="PT Astra Serif" w:hAnsi="PT Astra Serif" w:cs="Arial"/>
          <w:sz w:val="24"/>
          <w:szCs w:val="24"/>
          <w:lang w:val="ru-RU"/>
        </w:rPr>
        <w:t>города Шиханы</w:t>
      </w:r>
      <w:r w:rsidR="005314B2" w:rsidRPr="00E4011A">
        <w:rPr>
          <w:rFonts w:ascii="PT Astra Serif" w:hAnsi="PT Astra Serif" w:cs="Arial"/>
          <w:sz w:val="24"/>
          <w:szCs w:val="24"/>
          <w:lang w:val="ru-RU"/>
        </w:rPr>
        <w:t xml:space="preserve"> не производились.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Эксперты и представители экспертных организаций к проведению проверок не привлекались.</w:t>
      </w:r>
    </w:p>
    <w:p w:rsidR="005314B2" w:rsidRPr="005314B2" w:rsidRDefault="005314B2" w:rsidP="005314B2">
      <w:pPr>
        <w:pStyle w:val="a8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5314B2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 w:cs="Arial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5B08DD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314B2">
        <w:rPr>
          <w:rFonts w:ascii="PT Astra Serif" w:hAnsi="PT Astra Serif"/>
        </w:rPr>
        <w:t xml:space="preserve">1.3. </w:t>
      </w:r>
      <w:r w:rsidR="005314B2" w:rsidRPr="005314B2">
        <w:rPr>
          <w:rFonts w:ascii="PT Astra Serif" w:hAnsi="PT Astra Serif" w:cs="Arial"/>
        </w:rPr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C760AC">
        <w:rPr>
          <w:rFonts w:ascii="PT Astra Serif" w:hAnsi="PT Astra Serif" w:cs="PT Astra Serif"/>
        </w:rPr>
        <w:t>Комитетом</w:t>
      </w:r>
      <w:r w:rsidR="005314B2" w:rsidRPr="005B08DD">
        <w:rPr>
          <w:rFonts w:ascii="PT Astra Serif" w:hAnsi="PT Astra Serif" w:cs="PT Astra Serif"/>
        </w:rPr>
        <w:t xml:space="preserve"> </w:t>
      </w:r>
      <w:r w:rsidR="005314B2" w:rsidRPr="005B08DD">
        <w:rPr>
          <w:rFonts w:ascii="PT Astra Serif" w:hAnsi="PT Astra Serif" w:cs="Arial"/>
        </w:rPr>
        <w:t>в 2021 году проведена следующая работа: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5B08DD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Arial"/>
        </w:rPr>
      </w:pPr>
      <w:r w:rsidRPr="005B08DD">
        <w:rPr>
          <w:rFonts w:ascii="PT Astra Serif" w:hAnsi="PT Astra Serif" w:cs="Arial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Default="004F0E6B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12737D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12737D">
        <w:rPr>
          <w:rFonts w:ascii="PT Astra Serif" w:hAnsi="PT Astra Serif"/>
          <w:b/>
          <w:sz w:val="24"/>
          <w:szCs w:val="24"/>
        </w:rPr>
        <w:t>программа профилактики</w:t>
      </w:r>
    </w:p>
    <w:p w:rsidR="0012737D" w:rsidRDefault="0012737D" w:rsidP="0019038D">
      <w:pPr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12737D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ab/>
      </w:r>
      <w:r w:rsidR="001D3A66" w:rsidRPr="00497304">
        <w:rPr>
          <w:rFonts w:ascii="PT Astra Serif" w:hAnsi="PT Astra Serif"/>
          <w:sz w:val="24"/>
          <w:szCs w:val="24"/>
          <w:lang w:val="ru-RU"/>
        </w:rPr>
        <w:t xml:space="preserve">2.1. </w:t>
      </w:r>
      <w:r w:rsidR="004F1C32" w:rsidRPr="00497304">
        <w:rPr>
          <w:rFonts w:ascii="PT Astra Serif" w:hAnsi="PT Astra Serif"/>
          <w:sz w:val="24"/>
          <w:szCs w:val="24"/>
          <w:lang w:val="ru-RU"/>
        </w:rPr>
        <w:t xml:space="preserve">К основным проблемам в сфере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благоустройства</w:t>
      </w:r>
      <w:r w:rsidR="00497304">
        <w:rPr>
          <w:rFonts w:ascii="PT Astra Serif" w:hAnsi="PT Astra Serif"/>
          <w:sz w:val="24"/>
          <w:szCs w:val="24"/>
          <w:lang w:val="ru-RU"/>
        </w:rPr>
        <w:t>,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решение 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>которы</w:t>
      </w:r>
      <w:r w:rsidR="00497304">
        <w:rPr>
          <w:rFonts w:ascii="PT Astra Serif" w:hAnsi="PT Astra Serif"/>
          <w:sz w:val="24"/>
          <w:szCs w:val="24"/>
          <w:lang w:val="ru-RU"/>
        </w:rPr>
        <w:t>х</w:t>
      </w:r>
      <w:r w:rsidR="00497304" w:rsidRPr="00497304">
        <w:rPr>
          <w:rFonts w:ascii="PT Astra Serif" w:hAnsi="PT Astra Serif"/>
          <w:sz w:val="24"/>
          <w:szCs w:val="24"/>
          <w:lang w:val="ru-RU"/>
        </w:rPr>
        <w:t xml:space="preserve"> направлена </w:t>
      </w:r>
      <w:r w:rsidR="00497304">
        <w:rPr>
          <w:rFonts w:ascii="PT Astra Serif" w:hAnsi="PT Astra Serif"/>
          <w:sz w:val="24"/>
          <w:szCs w:val="24"/>
          <w:lang w:val="ru-RU"/>
        </w:rPr>
        <w:t xml:space="preserve">Программа профилактики относится: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приведение</w:t>
      </w:r>
      <w:r w:rsidR="00E4011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E4011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 xml:space="preserve">характеристиками улучшение архитектурно-планировочного облика </w:t>
      </w:r>
      <w:r w:rsidR="00D72775">
        <w:rPr>
          <w:rFonts w:ascii="PT Astra Serif" w:hAnsi="PT Astra Serif"/>
          <w:sz w:val="24"/>
          <w:szCs w:val="24"/>
          <w:lang w:val="ru-RU"/>
        </w:rPr>
        <w:t xml:space="preserve">муниципального образования </w:t>
      </w:r>
      <w:r w:rsidR="00C760AC">
        <w:rPr>
          <w:rFonts w:ascii="PT Astra Serif" w:hAnsi="PT Astra Serif"/>
          <w:sz w:val="24"/>
          <w:szCs w:val="24"/>
          <w:lang w:val="ru-RU"/>
        </w:rPr>
        <w:t>города Шиханы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,</w:t>
      </w:r>
      <w:r w:rsidR="00E4011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E4011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жизни в городе,</w:t>
      </w:r>
      <w:r w:rsidR="00E4011A">
        <w:rPr>
          <w:rFonts w:ascii="PT Astra Serif" w:hAnsi="PT Astra Serif"/>
          <w:sz w:val="24"/>
          <w:szCs w:val="24"/>
          <w:lang w:val="ru-RU"/>
        </w:rPr>
        <w:t xml:space="preserve"> </w:t>
      </w:r>
      <w:r w:rsidR="003E06A7" w:rsidRPr="003E06A7">
        <w:rPr>
          <w:rFonts w:ascii="PT Astra Serif" w:hAnsi="PT Astra Serif"/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12737D" w:rsidRDefault="003E06A7" w:rsidP="003E06A7">
      <w:pPr>
        <w:contextualSpacing/>
        <w:jc w:val="both"/>
        <w:rPr>
          <w:rFonts w:ascii="PT Astra Serif" w:hAnsi="PT Astra Serif"/>
          <w:b/>
          <w:sz w:val="24"/>
          <w:szCs w:val="24"/>
          <w:lang w:val="ru-RU"/>
        </w:rPr>
      </w:pPr>
    </w:p>
    <w:p w:rsidR="00311A26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311A26" w:rsidRPr="00311A26">
        <w:rPr>
          <w:b/>
          <w:sz w:val="24"/>
          <w:szCs w:val="24"/>
          <w:lang w:val="ru-RU"/>
        </w:rPr>
        <w:t xml:space="preserve">. Цели и задачи реализации </w:t>
      </w:r>
      <w:r>
        <w:rPr>
          <w:b/>
          <w:sz w:val="24"/>
          <w:szCs w:val="24"/>
          <w:lang w:val="ru-RU"/>
        </w:rPr>
        <w:t>п</w:t>
      </w:r>
      <w:r w:rsidR="00311A26" w:rsidRPr="00311A26">
        <w:rPr>
          <w:b/>
          <w:sz w:val="24"/>
          <w:szCs w:val="24"/>
          <w:lang w:val="ru-RU"/>
        </w:rPr>
        <w:t>рограммы профилактики</w:t>
      </w:r>
    </w:p>
    <w:p w:rsidR="00A17C8F" w:rsidRPr="00311A26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311A26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>
        <w:rPr>
          <w:rFonts w:ascii="PT Astra Serif" w:hAnsi="PT Astra Serif"/>
          <w:sz w:val="24"/>
          <w:szCs w:val="24"/>
          <w:lang w:val="ru-RU"/>
        </w:rPr>
        <w:t xml:space="preserve">3.1. </w:t>
      </w:r>
      <w:r w:rsidR="00311A26" w:rsidRPr="00311A26">
        <w:rPr>
          <w:rFonts w:ascii="PT Astra Serif" w:hAnsi="PT Astra Serif"/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311A26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1)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311A26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2)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311A26" w:rsidRDefault="00311A26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  <w:r w:rsidRPr="00311A26">
        <w:rPr>
          <w:rFonts w:ascii="PT Astra Serif" w:hAnsi="PT Astra Serif"/>
          <w:sz w:val="24"/>
          <w:szCs w:val="24"/>
          <w:lang w:val="ru-RU"/>
        </w:rPr>
        <w:t>3)</w:t>
      </w:r>
      <w:r w:rsidRPr="00180E6F">
        <w:rPr>
          <w:rFonts w:ascii="PT Astra Serif" w:hAnsi="PT Astra Serif"/>
          <w:sz w:val="24"/>
          <w:szCs w:val="24"/>
        </w:rPr>
        <w:t> </w:t>
      </w:r>
      <w:r w:rsidRPr="00311A26">
        <w:rPr>
          <w:rFonts w:ascii="PT Astra Serif" w:hAnsi="PT Astra Serif"/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4F14A2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3.2. </w:t>
      </w:r>
      <w:r w:rsidR="004F14A2" w:rsidRPr="004F14A2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D441D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укрепление системы профилактики </w:t>
      </w:r>
      <w:r w:rsidRPr="00D441D1">
        <w:rPr>
          <w:color w:val="000000"/>
          <w:sz w:val="24"/>
          <w:szCs w:val="24"/>
          <w:lang w:val="ru-RU"/>
        </w:rPr>
        <w:t xml:space="preserve">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P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4F14A2">
        <w:rPr>
          <w:color w:val="000000"/>
          <w:sz w:val="24"/>
          <w:szCs w:val="24"/>
          <w:lang w:val="ru-RU"/>
        </w:rPr>
        <w:t>-</w:t>
      </w:r>
      <w:r w:rsidR="005314B2">
        <w:rPr>
          <w:color w:val="000000"/>
          <w:sz w:val="24"/>
          <w:szCs w:val="24"/>
          <w:lang w:val="ru-RU"/>
        </w:rPr>
        <w:t> </w:t>
      </w:r>
      <w:r w:rsidRPr="004F14A2">
        <w:rPr>
          <w:color w:val="000000"/>
          <w:sz w:val="24"/>
          <w:szCs w:val="24"/>
          <w:lang w:val="ru-RU"/>
        </w:rPr>
        <w:t xml:space="preserve">формирование одинакового понимания обязательных требований у всех </w:t>
      </w:r>
      <w:r w:rsidRPr="004F14A2">
        <w:rPr>
          <w:color w:val="000000"/>
          <w:sz w:val="24"/>
          <w:szCs w:val="24"/>
          <w:lang w:val="ru-RU"/>
        </w:rPr>
        <w:lastRenderedPageBreak/>
        <w:t>участников контрольной деятельности.</w:t>
      </w:r>
    </w:p>
    <w:p w:rsidR="004F14A2" w:rsidRDefault="004F14A2" w:rsidP="00311A26">
      <w:pPr>
        <w:ind w:firstLine="709"/>
        <w:contextualSpacing/>
        <w:jc w:val="both"/>
        <w:rPr>
          <w:rFonts w:ascii="PT Astra Serif" w:hAnsi="PT Astra Serif"/>
          <w:sz w:val="24"/>
          <w:szCs w:val="24"/>
          <w:lang w:val="ru-RU"/>
        </w:rPr>
      </w:pPr>
    </w:p>
    <w:p w:rsidR="00497304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4</w:t>
      </w:r>
      <w:r w:rsidR="004F14A2">
        <w:rPr>
          <w:rFonts w:ascii="PT Astra Serif" w:hAnsi="PT Astra Serif"/>
          <w:b/>
          <w:sz w:val="24"/>
          <w:szCs w:val="24"/>
          <w:lang w:val="ru-RU"/>
        </w:rPr>
        <w:t xml:space="preserve">. 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F14A2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268"/>
        <w:gridCol w:w="2551"/>
      </w:tblGrid>
      <w:tr w:rsidR="004F14A2" w:rsidRPr="00D35EC6" w:rsidTr="005F5AEA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D72775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551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5F5AEA">
        <w:tc>
          <w:tcPr>
            <w:tcW w:w="10314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791247" w:rsidTr="005F5AEA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нтернет» на официальном сайте </w:t>
            </w:r>
            <w:r w:rsidR="009A11E0">
              <w:rPr>
                <w:rFonts w:ascii="PT Astra Serif" w:hAnsi="PT Astra Serif"/>
                <w:sz w:val="24"/>
                <w:szCs w:val="24"/>
                <w:lang w:val="ru-RU"/>
              </w:rPr>
              <w:t>муниципального образования города Шиханы Саратовской области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:</w:t>
            </w: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материалов, 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010181" w:rsidRDefault="00010181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5F5AEA" w:rsidRDefault="005F5AEA" w:rsidP="005F5AEA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F14A2" w:rsidRPr="00D90AA2" w:rsidRDefault="004F14A2" w:rsidP="004F14A2">
            <w:pPr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</w:t>
            </w:r>
            <w:r w:rsidR="00D72775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F14A2" w:rsidRPr="00C760AC" w:rsidRDefault="00C760AC" w:rsidP="00C760AC">
            <w:pPr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C760AC">
              <w:rPr>
                <w:rFonts w:ascii="PT Astra Serif" w:hAnsi="PT Astra Serif"/>
                <w:sz w:val="24"/>
                <w:szCs w:val="24"/>
                <w:lang w:val="ru-RU"/>
              </w:rPr>
              <w:t xml:space="preserve">Комитет экономики и управления собственностью администрации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МО</w:t>
            </w:r>
            <w:r w:rsidRPr="00C760A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города Шиханы </w:t>
            </w: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5F5AEA">
        <w:tc>
          <w:tcPr>
            <w:tcW w:w="10314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791247" w:rsidTr="00010181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4820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2551" w:type="dxa"/>
          </w:tcPr>
          <w:p w:rsidR="00C760AC" w:rsidRPr="00C760AC" w:rsidRDefault="00C760AC" w:rsidP="00C760AC">
            <w:pPr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C760AC">
              <w:rPr>
                <w:rFonts w:ascii="PT Astra Serif" w:hAnsi="PT Astra Serif"/>
                <w:sz w:val="24"/>
                <w:szCs w:val="24"/>
                <w:lang w:val="ru-RU"/>
              </w:rPr>
              <w:t xml:space="preserve">Комитет экономики и управления собственностью администрации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МО</w:t>
            </w:r>
            <w:r w:rsidRPr="00C760A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города Шиханы </w:t>
            </w:r>
          </w:p>
          <w:p w:rsidR="00010181" w:rsidRPr="00D35EC6" w:rsidRDefault="00010181" w:rsidP="00D72775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010181" w:rsidRPr="00D35EC6" w:rsidTr="005F5AEA">
        <w:tc>
          <w:tcPr>
            <w:tcW w:w="10314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791247" w:rsidTr="005F5AEA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C760AC" w:rsidRPr="00C760AC" w:rsidRDefault="00C760AC" w:rsidP="00C760AC">
            <w:pPr>
              <w:contextualSpacing/>
              <w:jc w:val="both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C760AC">
              <w:rPr>
                <w:rFonts w:ascii="PT Astra Serif" w:hAnsi="PT Astra Serif"/>
                <w:sz w:val="24"/>
                <w:szCs w:val="24"/>
                <w:lang w:val="ru-RU"/>
              </w:rPr>
              <w:t xml:space="preserve">Комитет экономики и управления собственностью администрации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МО</w:t>
            </w:r>
            <w:r w:rsidRPr="00C760AC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города Шиханы </w:t>
            </w:r>
          </w:p>
          <w:p w:rsidR="00010181" w:rsidRPr="00D35EC6" w:rsidRDefault="00010181" w:rsidP="00497304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4F14A2" w:rsidRDefault="00483FA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>
        <w:rPr>
          <w:rFonts w:ascii="PT Astra Serif" w:hAnsi="PT Astra Serif"/>
          <w:b/>
          <w:sz w:val="24"/>
          <w:szCs w:val="24"/>
          <w:lang w:val="ru-RU"/>
        </w:rPr>
        <w:t>5</w:t>
      </w:r>
      <w:r w:rsidR="004F14A2" w:rsidRPr="004F14A2">
        <w:rPr>
          <w:rFonts w:ascii="PT Astra Serif" w:hAnsi="PT Astra Serif"/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4F14A2" w:rsidRDefault="004F14A2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4F14A2">
        <w:rPr>
          <w:rFonts w:ascii="PT Astra Serif" w:hAnsi="PT Astra Serif"/>
          <w:b/>
          <w:sz w:val="24"/>
          <w:szCs w:val="24"/>
          <w:lang w:val="ru-RU"/>
        </w:rPr>
        <w:t xml:space="preserve"> рисков причинения вреда</w:t>
      </w:r>
      <w:r w:rsidR="007A4FE3">
        <w:rPr>
          <w:rFonts w:ascii="PT Astra Serif" w:hAnsi="PT Astra Serif"/>
          <w:b/>
          <w:sz w:val="24"/>
          <w:szCs w:val="24"/>
          <w:lang w:val="ru-RU"/>
        </w:rPr>
        <w:t xml:space="preserve"> (ущерба)</w:t>
      </w:r>
    </w:p>
    <w:p w:rsidR="004F14A2" w:rsidRDefault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1. Количество выданных предписаний;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2. Количество субъектов, которым выданы предписания;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sz w:val="24"/>
          <w:szCs w:val="24"/>
          <w:lang w:val="ru-RU"/>
        </w:rPr>
      </w:pPr>
      <w:r w:rsidRPr="00010181">
        <w:rPr>
          <w:rFonts w:ascii="PT Astra Serif" w:hAnsi="PT Astra Serif"/>
          <w:sz w:val="24"/>
          <w:szCs w:val="24"/>
          <w:lang w:val="ru-RU"/>
        </w:rPr>
        <w:t>3.</w:t>
      </w:r>
      <w:r w:rsidRPr="005B08DD">
        <w:rPr>
          <w:rFonts w:ascii="PT Astra Serif" w:hAnsi="PT Astra Serif"/>
          <w:sz w:val="24"/>
          <w:szCs w:val="24"/>
        </w:rPr>
        <w:t> </w:t>
      </w:r>
      <w:r w:rsidRPr="00010181">
        <w:rPr>
          <w:rFonts w:ascii="PT Astra Serif" w:hAnsi="PT Astra Serif"/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</w:t>
      </w:r>
      <w:r w:rsidRPr="005B08DD">
        <w:rPr>
          <w:rFonts w:ascii="PT Astra Serif" w:hAnsi="PT Astra Serif"/>
          <w:bCs/>
          <w:iCs/>
          <w:sz w:val="24"/>
          <w:szCs w:val="24"/>
        </w:rPr>
        <w:t> </w:t>
      </w: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010181" w:rsidRDefault="00010181" w:rsidP="00010181">
      <w:pPr>
        <w:ind w:firstLine="709"/>
        <w:jc w:val="both"/>
        <w:rPr>
          <w:rFonts w:ascii="PT Astra Serif" w:hAnsi="PT Astra Serif"/>
          <w:bCs/>
          <w:iCs/>
          <w:sz w:val="24"/>
          <w:szCs w:val="24"/>
          <w:lang w:val="ru-RU"/>
        </w:rPr>
      </w:pPr>
      <w:r w:rsidRPr="00010181">
        <w:rPr>
          <w:rFonts w:ascii="PT Astra Serif" w:hAnsi="PT Astra Serif"/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D441D1" w:rsidRPr="007A4FE3" w:rsidRDefault="00D441D1" w:rsidP="00010181">
      <w:pPr>
        <w:tabs>
          <w:tab w:val="left" w:pos="992"/>
        </w:tabs>
        <w:jc w:val="both"/>
        <w:rPr>
          <w:rFonts w:ascii="PT Astra Serif" w:hAnsi="PT Astra Serif"/>
          <w:sz w:val="24"/>
          <w:szCs w:val="24"/>
          <w:lang w:val="ru-RU"/>
        </w:rPr>
      </w:pPr>
    </w:p>
    <w:sectPr w:rsidR="00D441D1" w:rsidRPr="007A4FE3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06" w:rsidRPr="002069D3" w:rsidRDefault="00050C06" w:rsidP="002069D3">
      <w:r>
        <w:separator/>
      </w:r>
    </w:p>
  </w:endnote>
  <w:endnote w:type="continuationSeparator" w:id="0">
    <w:p w:rsidR="00050C06" w:rsidRPr="002069D3" w:rsidRDefault="00050C06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06" w:rsidRDefault="00050C06" w:rsidP="00050C06">
    <w:pPr>
      <w:pStyle w:val="a6"/>
    </w:pPr>
  </w:p>
  <w:p w:rsidR="00050C06" w:rsidRDefault="00050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06" w:rsidRPr="002069D3" w:rsidRDefault="00050C06" w:rsidP="002069D3">
      <w:r>
        <w:separator/>
      </w:r>
    </w:p>
  </w:footnote>
  <w:footnote w:type="continuationSeparator" w:id="0">
    <w:p w:rsidR="00050C06" w:rsidRPr="002069D3" w:rsidRDefault="00050C06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48"/>
    <w:rsid w:val="00010181"/>
    <w:rsid w:val="00050C06"/>
    <w:rsid w:val="000530A4"/>
    <w:rsid w:val="00060EAA"/>
    <w:rsid w:val="00091A97"/>
    <w:rsid w:val="0009751E"/>
    <w:rsid w:val="000C4BF6"/>
    <w:rsid w:val="000C6C95"/>
    <w:rsid w:val="0012737D"/>
    <w:rsid w:val="00127E5F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73508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91384"/>
    <w:rsid w:val="00391AB5"/>
    <w:rsid w:val="003A08A0"/>
    <w:rsid w:val="003E06A7"/>
    <w:rsid w:val="003F26E9"/>
    <w:rsid w:val="00407B45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E2464"/>
    <w:rsid w:val="005F5AEA"/>
    <w:rsid w:val="005F6C32"/>
    <w:rsid w:val="00606161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91247"/>
    <w:rsid w:val="007A3CAD"/>
    <w:rsid w:val="007A4FE3"/>
    <w:rsid w:val="007C7664"/>
    <w:rsid w:val="007E6F12"/>
    <w:rsid w:val="00842E96"/>
    <w:rsid w:val="008B59E6"/>
    <w:rsid w:val="008C5C1D"/>
    <w:rsid w:val="008F550C"/>
    <w:rsid w:val="0092658B"/>
    <w:rsid w:val="00932A87"/>
    <w:rsid w:val="00934095"/>
    <w:rsid w:val="00942400"/>
    <w:rsid w:val="0096635E"/>
    <w:rsid w:val="00986B8A"/>
    <w:rsid w:val="0099677D"/>
    <w:rsid w:val="009A11E0"/>
    <w:rsid w:val="009E63B7"/>
    <w:rsid w:val="009F608B"/>
    <w:rsid w:val="009F69DE"/>
    <w:rsid w:val="00A05711"/>
    <w:rsid w:val="00A17C8F"/>
    <w:rsid w:val="00A210B9"/>
    <w:rsid w:val="00AB467C"/>
    <w:rsid w:val="00AF0349"/>
    <w:rsid w:val="00AF602C"/>
    <w:rsid w:val="00B01E29"/>
    <w:rsid w:val="00BA1288"/>
    <w:rsid w:val="00BD7FED"/>
    <w:rsid w:val="00BE3A32"/>
    <w:rsid w:val="00C11E69"/>
    <w:rsid w:val="00C4099E"/>
    <w:rsid w:val="00C4651C"/>
    <w:rsid w:val="00C741F3"/>
    <w:rsid w:val="00C760AC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72775"/>
    <w:rsid w:val="00D855D6"/>
    <w:rsid w:val="00D90AA2"/>
    <w:rsid w:val="00DA5AD3"/>
    <w:rsid w:val="00DC02BF"/>
    <w:rsid w:val="00E13033"/>
    <w:rsid w:val="00E4011A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Title"/>
    <w:aliases w:val="Знак"/>
    <w:basedOn w:val="a"/>
    <w:next w:val="a"/>
    <w:link w:val="aa"/>
    <w:qFormat/>
    <w:rsid w:val="00050C06"/>
    <w:pPr>
      <w:widowControl/>
      <w:suppressAutoHyphens/>
      <w:spacing w:line="252" w:lineRule="auto"/>
      <w:jc w:val="center"/>
    </w:pPr>
    <w:rPr>
      <w:b/>
      <w:color w:val="000000"/>
      <w:spacing w:val="20"/>
      <w:sz w:val="24"/>
      <w:szCs w:val="20"/>
      <w:lang w:val="ru-RU" w:eastAsia="ar-SA"/>
    </w:rPr>
  </w:style>
  <w:style w:type="character" w:customStyle="1" w:styleId="aa">
    <w:name w:val="Название Знак"/>
    <w:aliases w:val="Знак Знак"/>
    <w:basedOn w:val="a0"/>
    <w:link w:val="a9"/>
    <w:rsid w:val="00050C06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050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basedOn w:val="a0"/>
    <w:link w:val="ab"/>
    <w:uiPriority w:val="1"/>
    <w:rsid w:val="00050C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27E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7E5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Title"/>
    <w:aliases w:val="Знак"/>
    <w:basedOn w:val="a"/>
    <w:next w:val="a"/>
    <w:link w:val="aa"/>
    <w:qFormat/>
    <w:rsid w:val="00050C06"/>
    <w:pPr>
      <w:widowControl/>
      <w:suppressAutoHyphens/>
      <w:spacing w:line="252" w:lineRule="auto"/>
      <w:jc w:val="center"/>
    </w:pPr>
    <w:rPr>
      <w:b/>
      <w:color w:val="000000"/>
      <w:spacing w:val="20"/>
      <w:sz w:val="24"/>
      <w:szCs w:val="20"/>
      <w:lang w:val="ru-RU" w:eastAsia="ar-SA"/>
    </w:rPr>
  </w:style>
  <w:style w:type="character" w:customStyle="1" w:styleId="aa">
    <w:name w:val="Название Знак"/>
    <w:aliases w:val="Знак Знак"/>
    <w:basedOn w:val="a0"/>
    <w:link w:val="a9"/>
    <w:rsid w:val="00050C06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b">
    <w:name w:val="No Spacing"/>
    <w:link w:val="ac"/>
    <w:uiPriority w:val="1"/>
    <w:qFormat/>
    <w:rsid w:val="00050C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basedOn w:val="a0"/>
    <w:link w:val="ab"/>
    <w:uiPriority w:val="1"/>
    <w:rsid w:val="00050C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127E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7E5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2</cp:lastModifiedBy>
  <cp:revision>6</cp:revision>
  <cp:lastPrinted>2021-10-13T07:12:00Z</cp:lastPrinted>
  <dcterms:created xsi:type="dcterms:W3CDTF">2021-09-30T09:25:00Z</dcterms:created>
  <dcterms:modified xsi:type="dcterms:W3CDTF">2021-10-15T05:36:00Z</dcterms:modified>
</cp:coreProperties>
</file>