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10810" w:type="dxa"/>
        <w:tblLook w:val="04A0"/>
      </w:tblPr>
      <w:tblGrid>
        <w:gridCol w:w="116"/>
        <w:gridCol w:w="5764"/>
        <w:gridCol w:w="116"/>
        <w:gridCol w:w="544"/>
        <w:gridCol w:w="116"/>
        <w:gridCol w:w="464"/>
        <w:gridCol w:w="116"/>
        <w:gridCol w:w="1064"/>
        <w:gridCol w:w="116"/>
        <w:gridCol w:w="1064"/>
        <w:gridCol w:w="121"/>
        <w:gridCol w:w="999"/>
        <w:gridCol w:w="47"/>
        <w:gridCol w:w="163"/>
      </w:tblGrid>
      <w:tr w:rsidR="00C91921" w:rsidRPr="00C91921" w:rsidTr="00927FE9">
        <w:trPr>
          <w:gridBefore w:val="1"/>
          <w:wBefore w:w="116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921" w:rsidRPr="00C91921" w:rsidRDefault="00C91921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B79C0" w:rsidRPr="00BB79C0" w:rsidTr="00927FE9">
        <w:trPr>
          <w:gridBefore w:val="1"/>
          <w:wBefore w:w="116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B79C0" w:rsidRPr="00BB79C0" w:rsidTr="00927FE9">
        <w:trPr>
          <w:gridAfter w:val="1"/>
          <w:wAfter w:w="163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97478A" w:rsidRDefault="00BB79C0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4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927FE9" w:rsidRPr="009747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79C0" w:rsidRPr="00BB79C0" w:rsidTr="00927FE9">
        <w:trPr>
          <w:gridAfter w:val="1"/>
          <w:wAfter w:w="163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78A" w:rsidRPr="0097478A" w:rsidRDefault="0097478A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47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B79C0" w:rsidRPr="009747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BB79C0" w:rsidRPr="0097478A" w:rsidRDefault="0097478A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47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BB79C0" w:rsidRPr="009747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BB79C0" w:rsidRPr="00BB79C0" w:rsidTr="00927FE9">
        <w:trPr>
          <w:gridAfter w:val="1"/>
          <w:wAfter w:w="163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97478A" w:rsidRDefault="00BB79C0" w:rsidP="0097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47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747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21.07.2020 г. </w:t>
            </w:r>
            <w:r w:rsidRPr="009747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974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478A" w:rsidRPr="00974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5-72-1</w:t>
            </w:r>
          </w:p>
        </w:tc>
      </w:tr>
      <w:tr w:rsidR="00BB79C0" w:rsidRPr="00BB79C0" w:rsidTr="00927FE9">
        <w:trPr>
          <w:gridAfter w:val="1"/>
          <w:wAfter w:w="163" w:type="dxa"/>
          <w:trHeight w:val="315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B79C0" w:rsidRPr="00BB79C0" w:rsidTr="00927FE9">
        <w:trPr>
          <w:gridAfter w:val="1"/>
          <w:wAfter w:w="163" w:type="dxa"/>
          <w:trHeight w:val="300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BB79C0" w:rsidRPr="00BB79C0" w:rsidTr="00927FE9">
        <w:trPr>
          <w:gridAfter w:val="1"/>
          <w:wAfter w:w="163" w:type="dxa"/>
          <w:trHeight w:val="645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2020 год и на плановый период 2021 и 2022 годов</w:t>
            </w:r>
          </w:p>
        </w:tc>
      </w:tr>
      <w:tr w:rsidR="00BB79C0" w:rsidRPr="00BB79C0" w:rsidTr="00927FE9">
        <w:trPr>
          <w:gridAfter w:val="1"/>
          <w:wAfter w:w="163" w:type="dxa"/>
          <w:trHeight w:val="300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B79C0" w:rsidRPr="00BB79C0" w:rsidTr="00927FE9">
        <w:trPr>
          <w:gridAfter w:val="1"/>
          <w:wAfter w:w="163" w:type="dxa"/>
          <w:trHeight w:val="33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927FE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BB79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B79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927FE9" w:rsidRPr="00927FE9" w:rsidTr="00927FE9">
        <w:trPr>
          <w:gridAfter w:val="2"/>
          <w:wAfter w:w="210" w:type="dxa"/>
          <w:trHeight w:val="285"/>
        </w:trPr>
        <w:tc>
          <w:tcPr>
            <w:tcW w:w="5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37 358,9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927FE9" w:rsidRPr="00927FE9" w:rsidTr="00927FE9">
        <w:trPr>
          <w:gridAfter w:val="2"/>
          <w:wAfter w:w="210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927FE9" w:rsidRPr="00927FE9" w:rsidTr="00927FE9">
        <w:trPr>
          <w:gridAfter w:val="2"/>
          <w:wAfter w:w="210" w:type="dxa"/>
          <w:trHeight w:val="765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927FE9" w:rsidRPr="00927FE9" w:rsidTr="00927FE9">
        <w:trPr>
          <w:gridAfter w:val="2"/>
          <w:wAfter w:w="210" w:type="dxa"/>
          <w:trHeight w:val="765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7FE9" w:rsidRPr="00927FE9" w:rsidTr="00927FE9">
        <w:trPr>
          <w:gridAfter w:val="2"/>
          <w:wAfter w:w="210" w:type="dxa"/>
          <w:trHeight w:val="765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23 595,4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927FE9" w:rsidRPr="00927FE9" w:rsidTr="00927FE9">
        <w:trPr>
          <w:gridAfter w:val="2"/>
          <w:wAfter w:w="210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16 640,7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14 146,6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927FE9" w:rsidRPr="00927FE9" w:rsidTr="00927FE9">
        <w:trPr>
          <w:gridAfter w:val="2"/>
          <w:wAfter w:w="210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84 824,6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30 242,4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16 254,6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15 807,4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927FE9" w:rsidRPr="00927FE9" w:rsidTr="00927FE9">
        <w:trPr>
          <w:gridAfter w:val="2"/>
          <w:wAfter w:w="210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927FE9" w:rsidRPr="00927FE9" w:rsidTr="00927FE9">
        <w:trPr>
          <w:gridAfter w:val="2"/>
          <w:wAfter w:w="210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927FE9" w:rsidRPr="00927FE9" w:rsidTr="00927FE9">
        <w:trPr>
          <w:gridAfter w:val="2"/>
          <w:wAfter w:w="210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27FE9" w:rsidRPr="00927FE9" w:rsidTr="00927FE9">
        <w:trPr>
          <w:gridAfter w:val="2"/>
          <w:wAfter w:w="210" w:type="dxa"/>
          <w:trHeight w:val="285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927FE9" w:rsidRPr="00927FE9" w:rsidTr="00927FE9">
        <w:trPr>
          <w:gridAfter w:val="2"/>
          <w:wAfter w:w="210" w:type="dxa"/>
          <w:trHeight w:val="315"/>
        </w:trPr>
        <w:tc>
          <w:tcPr>
            <w:tcW w:w="5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FE9" w:rsidRPr="00927FE9" w:rsidRDefault="00927FE9" w:rsidP="00927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173 742,4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7FE9" w:rsidRPr="00927FE9" w:rsidRDefault="00927FE9" w:rsidP="00927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97478A" w:rsidRDefault="0097478A"/>
    <w:p w:rsidR="0097478A" w:rsidRPr="0097478A" w:rsidRDefault="0097478A" w:rsidP="0097478A"/>
    <w:p w:rsidR="0097478A" w:rsidRPr="0097478A" w:rsidRDefault="0097478A" w:rsidP="0097478A"/>
    <w:p w:rsidR="0097478A" w:rsidRPr="0097478A" w:rsidRDefault="0097478A" w:rsidP="0097478A"/>
    <w:p w:rsidR="0097478A" w:rsidRPr="0097478A" w:rsidRDefault="0097478A" w:rsidP="0097478A"/>
    <w:p w:rsidR="0097478A" w:rsidRPr="0097478A" w:rsidRDefault="0097478A" w:rsidP="0097478A"/>
    <w:p w:rsidR="0097478A" w:rsidRPr="0097478A" w:rsidRDefault="0097478A" w:rsidP="0097478A"/>
    <w:p w:rsidR="0097478A" w:rsidRPr="0097478A" w:rsidRDefault="0097478A" w:rsidP="0097478A"/>
    <w:p w:rsidR="0097478A" w:rsidRPr="0097478A" w:rsidRDefault="0097478A" w:rsidP="0097478A"/>
    <w:p w:rsidR="0097478A" w:rsidRPr="0097478A" w:rsidRDefault="0097478A" w:rsidP="0097478A"/>
    <w:p w:rsidR="0097478A" w:rsidRPr="0097478A" w:rsidRDefault="0097478A" w:rsidP="0097478A"/>
    <w:p w:rsidR="0097478A" w:rsidRDefault="0097478A" w:rsidP="0097478A">
      <w:pPr>
        <w:pStyle w:val="a3"/>
        <w:tabs>
          <w:tab w:val="left" w:pos="708"/>
        </w:tabs>
        <w:suppressAutoHyphens w:val="0"/>
        <w:spacing w:line="240" w:lineRule="auto"/>
        <w:ind w:firstLine="680"/>
      </w:pPr>
      <w:r>
        <w:tab/>
      </w:r>
    </w:p>
    <w:p w:rsidR="0097478A" w:rsidRPr="0097478A" w:rsidRDefault="0097478A" w:rsidP="009747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97478A">
        <w:rPr>
          <w:rFonts w:ascii="Times New Roman" w:hAnsi="Times New Roman" w:cs="Times New Roman"/>
          <w:b/>
          <w:sz w:val="28"/>
        </w:rPr>
        <w:t>И.о. г</w:t>
      </w:r>
      <w:r w:rsidRPr="0097478A">
        <w:rPr>
          <w:rFonts w:ascii="Times New Roman" w:hAnsi="Times New Roman" w:cs="Times New Roman"/>
          <w:b/>
          <w:noProof/>
          <w:sz w:val="28"/>
          <w:szCs w:val="28"/>
        </w:rPr>
        <w:t>лавы  муниципального                              И.о. председателя Собрания</w:t>
      </w:r>
    </w:p>
    <w:p w:rsidR="0097478A" w:rsidRPr="0097478A" w:rsidRDefault="0097478A" w:rsidP="009747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7478A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Шиханы                             депутатов города Шиханы </w:t>
      </w:r>
    </w:p>
    <w:p w:rsidR="0097478A" w:rsidRPr="0097478A" w:rsidRDefault="0097478A" w:rsidP="0097478A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7478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97478A" w:rsidRPr="0097478A" w:rsidRDefault="0097478A" w:rsidP="0097478A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78A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Т.М. Фельдман                                                 Ю.А. Бирюков</w:t>
      </w:r>
    </w:p>
    <w:p w:rsidR="0097478A" w:rsidRDefault="0097478A" w:rsidP="0097478A">
      <w:pPr>
        <w:spacing w:after="0"/>
        <w:ind w:firstLine="720"/>
        <w:jc w:val="both"/>
        <w:rPr>
          <w:sz w:val="24"/>
          <w:szCs w:val="24"/>
        </w:rPr>
      </w:pPr>
    </w:p>
    <w:p w:rsidR="00543C87" w:rsidRPr="0097478A" w:rsidRDefault="00543C87" w:rsidP="0097478A">
      <w:pPr>
        <w:tabs>
          <w:tab w:val="left" w:pos="3330"/>
        </w:tabs>
      </w:pPr>
    </w:p>
    <w:sectPr w:rsidR="00543C87" w:rsidRPr="0097478A" w:rsidSect="00C9192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543C87"/>
    <w:rsid w:val="005C0589"/>
    <w:rsid w:val="006D0882"/>
    <w:rsid w:val="00927FE9"/>
    <w:rsid w:val="0097478A"/>
    <w:rsid w:val="00BB79C0"/>
    <w:rsid w:val="00C91921"/>
    <w:rsid w:val="00C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7478A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747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2020-06-15T11:30:00Z</dcterms:created>
  <dcterms:modified xsi:type="dcterms:W3CDTF">2020-07-21T08:02:00Z</dcterms:modified>
</cp:coreProperties>
</file>