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95" w:rsidRPr="002F1FA0" w:rsidRDefault="002F1FA0" w:rsidP="002F1FA0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</w:t>
      </w:r>
      <w:r w:rsidR="001A4E95" w:rsidRPr="002F1FA0">
        <w:rPr>
          <w:b/>
          <w:i/>
        </w:rPr>
        <w:t>Приложение №1</w:t>
      </w:r>
    </w:p>
    <w:p w:rsidR="001A4E95" w:rsidRPr="002F1FA0" w:rsidRDefault="006D7F0A" w:rsidP="001A4E95">
      <w:pPr>
        <w:jc w:val="right"/>
        <w:rPr>
          <w:i/>
        </w:rPr>
      </w:pPr>
      <w:r w:rsidRPr="002F1FA0">
        <w:rPr>
          <w:i/>
        </w:rPr>
        <w:t>к</w:t>
      </w:r>
      <w:r w:rsidR="001A4E95" w:rsidRPr="002F1FA0">
        <w:rPr>
          <w:i/>
        </w:rPr>
        <w:t xml:space="preserve"> решению Собрания </w:t>
      </w:r>
      <w:proofErr w:type="gramStart"/>
      <w:r w:rsidR="001A4E95" w:rsidRPr="002F1FA0">
        <w:rPr>
          <w:i/>
        </w:rPr>
        <w:t>депутатов</w:t>
      </w:r>
      <w:proofErr w:type="gramEnd"/>
      <w:r w:rsidR="001A4E95" w:rsidRPr="002F1FA0">
        <w:rPr>
          <w:i/>
        </w:rPr>
        <w:t xml:space="preserve"> ЗАТО Шиханы</w:t>
      </w:r>
    </w:p>
    <w:p w:rsidR="001A4E95" w:rsidRPr="002F1FA0" w:rsidRDefault="002F1FA0" w:rsidP="002F1FA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="006D7F0A" w:rsidRPr="002F1FA0">
        <w:rPr>
          <w:i/>
        </w:rPr>
        <w:t>от  17.05.</w:t>
      </w:r>
      <w:r w:rsidR="001A4E95" w:rsidRPr="002F1FA0">
        <w:rPr>
          <w:i/>
        </w:rPr>
        <w:t>201</w:t>
      </w:r>
      <w:r w:rsidR="006D7F0A" w:rsidRPr="002F1FA0">
        <w:rPr>
          <w:i/>
        </w:rPr>
        <w:t>8</w:t>
      </w:r>
      <w:r>
        <w:rPr>
          <w:i/>
        </w:rPr>
        <w:t xml:space="preserve"> </w:t>
      </w:r>
      <w:r w:rsidR="006D7F0A" w:rsidRPr="002F1FA0">
        <w:rPr>
          <w:i/>
        </w:rPr>
        <w:t>г. № 5-33-1</w:t>
      </w:r>
    </w:p>
    <w:p w:rsidR="00005FEB" w:rsidRPr="002F1FA0" w:rsidRDefault="00005FEB" w:rsidP="001A4E95">
      <w:pPr>
        <w:jc w:val="right"/>
        <w:rPr>
          <w:sz w:val="16"/>
          <w:szCs w:val="16"/>
        </w:rPr>
      </w:pPr>
    </w:p>
    <w:p w:rsidR="00981B26" w:rsidRPr="002F1FA0" w:rsidRDefault="00981B26" w:rsidP="00981B26">
      <w:pPr>
        <w:jc w:val="center"/>
        <w:rPr>
          <w:rFonts w:ascii="Arial CYR" w:hAnsi="Arial CYR" w:cs="Arial CYR"/>
          <w:sz w:val="20"/>
          <w:szCs w:val="20"/>
        </w:rPr>
      </w:pPr>
      <w:r w:rsidRPr="002F1FA0">
        <w:rPr>
          <w:rFonts w:ascii="Arial CYR" w:hAnsi="Arial CYR" w:cs="Arial CYR"/>
          <w:sz w:val="20"/>
          <w:szCs w:val="20"/>
        </w:rPr>
        <w:t xml:space="preserve">ДОХОДЫ МЕСТНОГО </w:t>
      </w:r>
      <w:proofErr w:type="gramStart"/>
      <w:r w:rsidRPr="002F1FA0">
        <w:rPr>
          <w:rFonts w:ascii="Arial CYR" w:hAnsi="Arial CYR" w:cs="Arial CYR"/>
          <w:sz w:val="20"/>
          <w:szCs w:val="20"/>
        </w:rPr>
        <w:t>БЮДЖЕТА</w:t>
      </w:r>
      <w:proofErr w:type="gramEnd"/>
      <w:r w:rsidRPr="002F1FA0">
        <w:rPr>
          <w:rFonts w:ascii="Arial CYR" w:hAnsi="Arial CYR" w:cs="Arial CYR"/>
          <w:sz w:val="20"/>
          <w:szCs w:val="20"/>
        </w:rPr>
        <w:t xml:space="preserve"> ЗАТО ШИХАНЫ ЗА 201</w:t>
      </w:r>
      <w:r w:rsidR="00CA1675" w:rsidRPr="002F1FA0">
        <w:rPr>
          <w:rFonts w:ascii="Arial CYR" w:hAnsi="Arial CYR" w:cs="Arial CYR"/>
          <w:sz w:val="20"/>
          <w:szCs w:val="20"/>
        </w:rPr>
        <w:t>7</w:t>
      </w:r>
      <w:r w:rsidRPr="002F1FA0">
        <w:rPr>
          <w:rFonts w:ascii="Arial CYR" w:hAnsi="Arial CYR" w:cs="Arial CYR"/>
          <w:sz w:val="20"/>
          <w:szCs w:val="20"/>
        </w:rPr>
        <w:t xml:space="preserve"> ГОД                                                                                                                                                                                                       ПО КОДАМ КЛАССИФИКАЦИИ ДОХОДОВ БЮДЖЕТА     </w:t>
      </w:r>
    </w:p>
    <w:p w:rsidR="001A4E95" w:rsidRDefault="00005FEB" w:rsidP="001A4E95">
      <w:pPr>
        <w:jc w:val="right"/>
        <w:rPr>
          <w:sz w:val="20"/>
          <w:szCs w:val="20"/>
        </w:rPr>
      </w:pPr>
      <w:r>
        <w:rPr>
          <w:rFonts w:ascii="Arial CYR" w:hAnsi="Arial CYR" w:cs="Arial CYR"/>
          <w:sz w:val="22"/>
          <w:szCs w:val="22"/>
        </w:rPr>
        <w:t xml:space="preserve">          </w:t>
      </w:r>
      <w:r w:rsidR="00981B26">
        <w:rPr>
          <w:rFonts w:ascii="Arial CYR" w:hAnsi="Arial CYR" w:cs="Arial CYR"/>
          <w:sz w:val="22"/>
          <w:szCs w:val="22"/>
        </w:rPr>
        <w:t xml:space="preserve">  </w:t>
      </w:r>
      <w:r w:rsidR="001A4E95">
        <w:rPr>
          <w:sz w:val="20"/>
          <w:szCs w:val="20"/>
        </w:rPr>
        <w:t>(тыс</w:t>
      </w:r>
      <w:proofErr w:type="gramStart"/>
      <w:r w:rsidR="001A4E95">
        <w:rPr>
          <w:sz w:val="20"/>
          <w:szCs w:val="20"/>
        </w:rPr>
        <w:t>.р</w:t>
      </w:r>
      <w:proofErr w:type="gramEnd"/>
      <w:r w:rsidR="001A4E95">
        <w:rPr>
          <w:sz w:val="20"/>
          <w:szCs w:val="20"/>
        </w:rPr>
        <w:t>уб.)</w:t>
      </w:r>
    </w:p>
    <w:tbl>
      <w:tblPr>
        <w:tblW w:w="11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2"/>
        <w:gridCol w:w="2752"/>
        <w:gridCol w:w="1096"/>
      </w:tblGrid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vAlign w:val="center"/>
          </w:tcPr>
          <w:p w:rsidR="00981B26" w:rsidRDefault="00981B2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81B26" w:rsidRDefault="00981B2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81B26" w:rsidRDefault="00981B2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160 334,3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000   1  00  00000  00  0000  000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29 957,8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981B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182    1  01  00000  00  0000  000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20 493,8</w:t>
            </w:r>
          </w:p>
        </w:tc>
      </w:tr>
      <w:tr w:rsidR="00981B26" w:rsidRPr="00164261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182    1  01  02000  01  0000  110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Pr="00164261" w:rsidRDefault="008E3EE9" w:rsidP="003C1C63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20 493,</w:t>
            </w:r>
            <w:r w:rsidR="003C1C63" w:rsidRPr="00164261">
              <w:rPr>
                <w:rFonts w:ascii="Arial CYR" w:hAnsi="Arial CYR" w:cs="Arial CYR"/>
                <w:b/>
                <w:sz w:val="16"/>
                <w:szCs w:val="16"/>
              </w:rPr>
              <w:t>8</w:t>
            </w:r>
          </w:p>
        </w:tc>
      </w:tr>
      <w:tr w:rsidR="00981B26" w:rsidTr="002F1FA0">
        <w:trPr>
          <w:trHeight w:val="52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182    1  01  02010  01  0000  110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20 340,1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182    1  01  02020  01  0000  110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88,5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182     1 01 02030  01  0000  110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65,2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100     1 03 02000  01  0000  110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Pr="00164261" w:rsidRDefault="008E3EE9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649,4</w:t>
            </w:r>
          </w:p>
        </w:tc>
      </w:tr>
      <w:tr w:rsidR="00981B26" w:rsidTr="002F1FA0">
        <w:trPr>
          <w:trHeight w:val="564"/>
        </w:trPr>
        <w:tc>
          <w:tcPr>
            <w:tcW w:w="7182" w:type="dxa"/>
            <w:shd w:val="clear" w:color="auto" w:fill="FFFFFF"/>
            <w:vAlign w:val="center"/>
          </w:tcPr>
          <w:p w:rsidR="00981B26" w:rsidRDefault="00981B26" w:rsidP="002F1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100    1 03 02230  01  0000  110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266,8</w:t>
            </w:r>
          </w:p>
        </w:tc>
      </w:tr>
      <w:tr w:rsidR="00981B26" w:rsidTr="002F1FA0">
        <w:trPr>
          <w:trHeight w:val="804"/>
        </w:trPr>
        <w:tc>
          <w:tcPr>
            <w:tcW w:w="7182" w:type="dxa"/>
            <w:shd w:val="clear" w:color="auto" w:fill="FFFFFF"/>
            <w:vAlign w:val="center"/>
          </w:tcPr>
          <w:p w:rsidR="00981B26" w:rsidRDefault="00981B26" w:rsidP="002F1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100     1 03 02240  01  0000  110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</w:tr>
      <w:tr w:rsidR="00981B26" w:rsidTr="002F1FA0">
        <w:trPr>
          <w:trHeight w:val="572"/>
        </w:trPr>
        <w:tc>
          <w:tcPr>
            <w:tcW w:w="7182" w:type="dxa"/>
            <w:shd w:val="clear" w:color="auto" w:fill="FFFFFF"/>
            <w:vAlign w:val="center"/>
          </w:tcPr>
          <w:p w:rsidR="00981B26" w:rsidRDefault="00981B26" w:rsidP="002F1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100    1 03 02250 01  0000  110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431,5</w:t>
            </w:r>
          </w:p>
        </w:tc>
      </w:tr>
      <w:tr w:rsidR="00981B26" w:rsidTr="002F1FA0">
        <w:trPr>
          <w:trHeight w:val="595"/>
        </w:trPr>
        <w:tc>
          <w:tcPr>
            <w:tcW w:w="7182" w:type="dxa"/>
            <w:shd w:val="clear" w:color="auto" w:fill="FFFFFF"/>
            <w:vAlign w:val="center"/>
          </w:tcPr>
          <w:p w:rsidR="00981B26" w:rsidRDefault="00981B26" w:rsidP="002F1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100     1 03 02260  01  0000  110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 w:rsidP="003C1C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-51,</w:t>
            </w:r>
            <w:r w:rsidR="003C1C63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182    1  05  00000  00  0000  000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Pr="00164261" w:rsidRDefault="00981B26" w:rsidP="008E3EE9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1</w:t>
            </w:r>
            <w:r w:rsidR="008E3EE9" w:rsidRPr="00164261">
              <w:rPr>
                <w:rFonts w:ascii="Arial CYR" w:hAnsi="Arial CYR" w:cs="Arial CYR"/>
                <w:b/>
                <w:sz w:val="16"/>
                <w:szCs w:val="16"/>
              </w:rPr>
              <w:t> 338,2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182    1  05  02000  00  0000  110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981B26" w:rsidP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</w:t>
            </w:r>
            <w:r w:rsidR="008E3EE9">
              <w:rPr>
                <w:rFonts w:ascii="Arial CYR" w:hAnsi="Arial CYR" w:cs="Arial CYR"/>
                <w:sz w:val="16"/>
                <w:szCs w:val="16"/>
              </w:rPr>
              <w:t>336,1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182    1  05  02010  02  0000  110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981B26" w:rsidP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8E3EE9">
              <w:rPr>
                <w:rFonts w:ascii="Arial CYR" w:hAnsi="Arial CYR" w:cs="Arial CYR"/>
                <w:sz w:val="16"/>
                <w:szCs w:val="16"/>
              </w:rPr>
              <w:t> 336,1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182    1  05  03000  00  0000  110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182    1  05  03010  01  0000  110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182    1  06  00000  00  0000  000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2619CB" w:rsidRPr="00164261" w:rsidRDefault="008E3EE9" w:rsidP="002619CB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2 432,</w:t>
            </w:r>
            <w:r w:rsidR="002619CB"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182    1  06  01000  00  0000  110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1 034,9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182    1  06  01020  04  0000  110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1 034,9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182    1  06  06000  00  0000  110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 w:rsidP="002619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1 39</w:t>
            </w:r>
            <w:r w:rsidR="002619CB">
              <w:rPr>
                <w:rFonts w:ascii="Arial CYR" w:hAnsi="Arial CYR" w:cs="Arial CYR"/>
                <w:sz w:val="16"/>
                <w:szCs w:val="16"/>
              </w:rPr>
              <w:t>8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2619CB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Земельный налог с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организаций,расположенным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границах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182    1  06  06032  04  0000  110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 w:rsidP="002619C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1 360,</w:t>
            </w:r>
            <w:r w:rsidR="002619C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981B26" w:rsidTr="002F1FA0">
        <w:trPr>
          <w:trHeight w:val="171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расположенным в границах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182    1  06  06042  04 0000  110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37,6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182    1  08  00000  00  0000  000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Pr="00164261" w:rsidRDefault="008E3EE9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441,5</w:t>
            </w:r>
          </w:p>
        </w:tc>
      </w:tr>
      <w:tr w:rsidR="00981B26" w:rsidTr="002F1FA0">
        <w:trPr>
          <w:trHeight w:val="318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182    1  08  03000  01  0000  110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441,5</w:t>
            </w:r>
          </w:p>
        </w:tc>
      </w:tr>
      <w:tr w:rsidR="00981B26" w:rsidTr="002F1FA0">
        <w:trPr>
          <w:trHeight w:val="432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182    1  08  03010  01  0000  110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441,5</w:t>
            </w:r>
          </w:p>
        </w:tc>
      </w:tr>
      <w:tr w:rsidR="00981B26" w:rsidRPr="00164261" w:rsidTr="002F1FA0">
        <w:trPr>
          <w:trHeight w:val="708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231   1  11  05000  00  0000  120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Pr="00164261" w:rsidRDefault="008E3EE9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2 648,4</w:t>
            </w:r>
          </w:p>
        </w:tc>
      </w:tr>
      <w:tr w:rsidR="00981B26" w:rsidTr="002F1FA0">
        <w:trPr>
          <w:trHeight w:val="692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231   1  11  05020  00  0000  120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1 593,6</w:t>
            </w:r>
          </w:p>
        </w:tc>
      </w:tr>
      <w:tr w:rsidR="00981B26" w:rsidTr="002F1FA0">
        <w:trPr>
          <w:trHeight w:val="802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231   1  11  05024  04  0000  120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1 593,6</w:t>
            </w:r>
          </w:p>
        </w:tc>
      </w:tr>
      <w:tr w:rsidR="00981B26" w:rsidTr="002F1FA0">
        <w:trPr>
          <w:trHeight w:val="685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231   1  11  05030  00  0000  120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1 054,8</w:t>
            </w:r>
          </w:p>
        </w:tc>
      </w:tr>
      <w:tr w:rsidR="00981B26" w:rsidTr="002F1FA0">
        <w:trPr>
          <w:trHeight w:val="124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231   1  11  05034  04  0000  120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E3E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1 054,8</w:t>
            </w:r>
          </w:p>
        </w:tc>
      </w:tr>
      <w:tr w:rsidR="00164261" w:rsidTr="008107E1">
        <w:trPr>
          <w:trHeight w:val="720"/>
        </w:trPr>
        <w:tc>
          <w:tcPr>
            <w:tcW w:w="7182" w:type="dxa"/>
            <w:shd w:val="clear" w:color="auto" w:fill="auto"/>
            <w:vAlign w:val="bottom"/>
          </w:tcPr>
          <w:p w:rsidR="00164261" w:rsidRDefault="00164261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164261" w:rsidRDefault="00164261" w:rsidP="001642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231   1  11  09000  04  0000  120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164261" w:rsidRPr="00164261" w:rsidRDefault="00164261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528,4</w:t>
            </w:r>
          </w:p>
        </w:tc>
      </w:tr>
      <w:tr w:rsidR="00164261" w:rsidTr="008107E1">
        <w:trPr>
          <w:trHeight w:val="720"/>
        </w:trPr>
        <w:tc>
          <w:tcPr>
            <w:tcW w:w="7182" w:type="dxa"/>
            <w:shd w:val="clear" w:color="auto" w:fill="auto"/>
            <w:vAlign w:val="bottom"/>
          </w:tcPr>
          <w:p w:rsidR="00164261" w:rsidRPr="00164261" w:rsidRDefault="00164261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sz w:val="16"/>
                <w:szCs w:val="16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164261" w:rsidRDefault="00164261" w:rsidP="001642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231   1  11  09040  04  0000  120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164261" w:rsidRDefault="001642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528,4</w:t>
            </w:r>
          </w:p>
        </w:tc>
      </w:tr>
      <w:tr w:rsidR="00164261" w:rsidTr="008107E1">
        <w:trPr>
          <w:trHeight w:val="720"/>
        </w:trPr>
        <w:tc>
          <w:tcPr>
            <w:tcW w:w="7182" w:type="dxa"/>
            <w:shd w:val="clear" w:color="auto" w:fill="auto"/>
            <w:vAlign w:val="bottom"/>
          </w:tcPr>
          <w:p w:rsidR="00164261" w:rsidRDefault="00164261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164261" w:rsidRDefault="001642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231   1  11  09044  04  0000  120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164261" w:rsidRDefault="001642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528,4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048   1  12  00000  00  0000  000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Pr="00164261" w:rsidRDefault="008B1C83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396,9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048   1  12  01000  01  0000  120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396,9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048   1  12  01010  01  0000  120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048   1  12  01020  01  0000  120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048   1  12  01040  01  0000  120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394,5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240   1  13  00000  00  0000  000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Pr="00164261" w:rsidRDefault="008B1C83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572,1</w:t>
            </w:r>
          </w:p>
        </w:tc>
      </w:tr>
      <w:tr w:rsidR="008B1C83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8B1C83" w:rsidRDefault="008B1C83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8B1C83" w:rsidRDefault="008B1C83" w:rsidP="008B1C8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240   1  13  01000  00  0000  130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8B1C83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568,2</w:t>
            </w:r>
          </w:p>
        </w:tc>
      </w:tr>
      <w:tr w:rsidR="008B1C83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8B1C83" w:rsidRDefault="008B1C83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8B1C83" w:rsidRDefault="008B1C83" w:rsidP="008B1C8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240   1  13  01994  04 0000  130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8B1C83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568,2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240   1  13  02000  00  0000  130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240   1  13  02994  04  0000  130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</w:tr>
      <w:tr w:rsidR="00981B26" w:rsidRPr="00164261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231  1  14  00000  00  0000  130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Pr="00164261" w:rsidRDefault="008B1C83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67,6</w:t>
            </w:r>
          </w:p>
        </w:tc>
      </w:tr>
      <w:tr w:rsidR="00981B26" w:rsidTr="002F1FA0">
        <w:trPr>
          <w:trHeight w:val="74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231  1  14  02043  04  0000  410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67,6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182   1  16  00000  00  0000  000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Pr="00164261" w:rsidRDefault="008B1C83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64261">
              <w:rPr>
                <w:rFonts w:ascii="Arial CYR" w:hAnsi="Arial CYR" w:cs="Arial CYR"/>
                <w:b/>
                <w:sz w:val="16"/>
                <w:szCs w:val="16"/>
              </w:rPr>
              <w:t>388,6</w:t>
            </w:r>
          </w:p>
        </w:tc>
      </w:tr>
      <w:tr w:rsidR="00981B26" w:rsidTr="008107E1">
        <w:trPr>
          <w:trHeight w:val="225"/>
        </w:trPr>
        <w:tc>
          <w:tcPr>
            <w:tcW w:w="7182" w:type="dxa"/>
            <w:shd w:val="clear" w:color="auto" w:fill="auto"/>
            <w:noWrap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182   1  16  03000  00  0000  140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981B26" w:rsidTr="002F1FA0">
        <w:trPr>
          <w:trHeight w:val="897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182   1  16  03010  01  0000  140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981B26" w:rsidTr="002F1FA0">
        <w:trPr>
          <w:trHeight w:val="542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182   1  16  06000  01  0000  140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81B26" w:rsidTr="002F1FA0">
        <w:trPr>
          <w:trHeight w:val="5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продукции.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188   1   16  08010  04 0000  140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8B1C83" w:rsidTr="002F1FA0">
        <w:trPr>
          <w:trHeight w:val="544"/>
        </w:trPr>
        <w:tc>
          <w:tcPr>
            <w:tcW w:w="7182" w:type="dxa"/>
            <w:shd w:val="clear" w:color="auto" w:fill="auto"/>
            <w:vAlign w:val="bottom"/>
          </w:tcPr>
          <w:p w:rsidR="008B1C83" w:rsidRDefault="008B1C83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8B1C83">
              <w:rPr>
                <w:rFonts w:ascii="Arial CYR" w:hAnsi="Arial CYR" w:cs="Arial CYR"/>
                <w:sz w:val="16"/>
                <w:szCs w:val="16"/>
              </w:rPr>
              <w:t>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8B1C83" w:rsidRDefault="008B1C83" w:rsidP="008B1C8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388  1  16  28000  01  0000  140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8B1C83" w:rsidRDefault="008B1C8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981B26" w:rsidTr="002F1FA0">
        <w:trPr>
          <w:trHeight w:val="552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240  1  16  51020  02  0000  140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</w:t>
            </w:r>
          </w:p>
        </w:tc>
      </w:tr>
      <w:tr w:rsidR="005A2A63" w:rsidTr="008107E1">
        <w:trPr>
          <w:trHeight w:val="270"/>
        </w:trPr>
        <w:tc>
          <w:tcPr>
            <w:tcW w:w="7182" w:type="dxa"/>
            <w:shd w:val="clear" w:color="auto" w:fill="auto"/>
            <w:vAlign w:val="bottom"/>
          </w:tcPr>
          <w:p w:rsidR="005A2A63" w:rsidRDefault="005A2A63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5A2A63">
              <w:rPr>
                <w:rFonts w:ascii="Arial CYR" w:hAnsi="Arial CYR" w:cs="Arial CYR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5A2A63" w:rsidRDefault="005A2A63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000  1  16  33040  01  0000  140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5A2A63" w:rsidRDefault="005A2A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981B26" w:rsidTr="002F1FA0">
        <w:trPr>
          <w:trHeight w:val="159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188  1  16  30030  01  0000  140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981B26" w:rsidTr="002F1FA0">
        <w:trPr>
          <w:trHeight w:val="547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188  1  16  43000  01  6000 140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81,8</w:t>
            </w:r>
          </w:p>
        </w:tc>
      </w:tr>
      <w:tr w:rsidR="00981B26" w:rsidTr="002F1FA0">
        <w:trPr>
          <w:trHeight w:val="224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000  1  16  90000  00  0000  140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228,6</w:t>
            </w:r>
          </w:p>
        </w:tc>
      </w:tr>
      <w:tr w:rsidR="00981B26" w:rsidTr="002F1FA0">
        <w:trPr>
          <w:trHeight w:val="329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000  1  16  90040  04  0000  140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228,6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016  1  16  90040  04  0000  140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981B26" w:rsidTr="002F1FA0">
        <w:trPr>
          <w:trHeight w:val="384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188   1  16  90040  04  0000  140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180,2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240   1  16  90040  04  0000  140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5A2A63" w:rsidRDefault="005A2A63" w:rsidP="005A2A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37,4</w:t>
            </w:r>
          </w:p>
        </w:tc>
      </w:tr>
      <w:tr w:rsidR="00981B26" w:rsidTr="002F1FA0">
        <w:trPr>
          <w:trHeight w:val="269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240   2  00  00000  00  0000  000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130 376,5</w:t>
            </w:r>
          </w:p>
        </w:tc>
      </w:tr>
      <w:tr w:rsidR="00981B26" w:rsidTr="002F1FA0">
        <w:trPr>
          <w:trHeight w:val="389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240   2  02  00000  00  0000  000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130 378,9</w:t>
            </w:r>
          </w:p>
        </w:tc>
      </w:tr>
      <w:tr w:rsidR="00981B26" w:rsidTr="002F1FA0">
        <w:trPr>
          <w:trHeight w:val="236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sz w:val="16"/>
                <w:szCs w:val="16"/>
              </w:rPr>
              <w:t>000  00  0000  151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68 809,2</w:t>
            </w:r>
          </w:p>
        </w:tc>
      </w:tr>
      <w:tr w:rsidR="00981B26" w:rsidTr="002F1FA0">
        <w:trPr>
          <w:trHeight w:val="229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sz w:val="16"/>
                <w:szCs w:val="16"/>
              </w:rPr>
              <w:t>001  00  0000  151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25 481,2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sz w:val="16"/>
                <w:szCs w:val="16"/>
              </w:rPr>
              <w:t>001  04  0001  151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</w:t>
            </w:r>
          </w:p>
        </w:tc>
      </w:tr>
      <w:tr w:rsidR="00981B26" w:rsidTr="002F1FA0">
        <w:trPr>
          <w:trHeight w:val="423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sz w:val="16"/>
                <w:szCs w:val="16"/>
              </w:rPr>
              <w:t>001  04  0002  151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25 236,2</w:t>
            </w:r>
          </w:p>
        </w:tc>
      </w:tr>
      <w:tr w:rsidR="00981B26" w:rsidTr="002F1FA0">
        <w:trPr>
          <w:trHeight w:val="117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15002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00  0000  151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81B26" w:rsidTr="002F1FA0">
        <w:trPr>
          <w:trHeight w:val="402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15002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04  0000  151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81B26" w:rsidTr="002F1FA0">
        <w:trPr>
          <w:trHeight w:val="425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на предоставление дотаций бюджетам закрытых административно-территориальных образований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15010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00  0000  151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43 328,0</w:t>
            </w:r>
          </w:p>
        </w:tc>
      </w:tr>
      <w:tr w:rsidR="00981B26" w:rsidTr="002F1FA0">
        <w:trPr>
          <w:trHeight w:val="206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15010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04  0000  151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43 328,0</w:t>
            </w:r>
          </w:p>
        </w:tc>
      </w:tr>
      <w:tr w:rsidR="00981B26" w:rsidTr="002F1FA0">
        <w:trPr>
          <w:trHeight w:val="306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20</w:t>
            </w:r>
            <w:r>
              <w:rPr>
                <w:rFonts w:ascii="Arial CYR" w:hAnsi="Arial CYR" w:cs="Arial CYR"/>
                <w:sz w:val="16"/>
                <w:szCs w:val="16"/>
              </w:rPr>
              <w:t>000  00  0000  151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3 612,2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 xml:space="preserve"> мероприятий государственной программы Российской Федерации «Доступная среда» на 2011-2020 годы 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25027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00  0000  151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1 008,0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060EFF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5A2A6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29</w:t>
            </w:r>
            <w:r>
              <w:rPr>
                <w:rFonts w:ascii="Arial CYR" w:hAnsi="Arial CYR" w:cs="Arial CYR"/>
                <w:sz w:val="16"/>
                <w:szCs w:val="16"/>
              </w:rPr>
              <w:t>999  00  00</w:t>
            </w:r>
            <w:r w:rsidR="005A2A63">
              <w:rPr>
                <w:rFonts w:ascii="Arial CYR" w:hAnsi="Arial CYR" w:cs="Arial CYR"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sz w:val="16"/>
                <w:szCs w:val="16"/>
              </w:rPr>
              <w:t>9  151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5A2A63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2 604,2</w:t>
            </w:r>
          </w:p>
        </w:tc>
      </w:tr>
      <w:tr w:rsidR="00981B26" w:rsidTr="002F1FA0">
        <w:trPr>
          <w:trHeight w:val="217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000  00  0000  151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57 957,5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35120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00  0000  151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35120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04  0000  151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81B26" w:rsidTr="002F1FA0">
        <w:trPr>
          <w:trHeight w:val="273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35118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00  0000  151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,9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 xml:space="preserve">35118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04  0000  151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,9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024  00  0000  151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57 803,6</w:t>
            </w:r>
          </w:p>
        </w:tc>
      </w:tr>
      <w:tr w:rsidR="00981B26" w:rsidTr="002F1FA0">
        <w:trPr>
          <w:trHeight w:val="283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024  04  0001  151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27 267,6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024  04  0003  151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193,6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024  04  0008  151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194,6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024  04  0009 151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182,6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024  04  0010  151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193,1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30024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04  0011  151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205,9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024  04  0012  151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45,4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024  04  0014 151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1 177,8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024  04  0015  151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AE7042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189,7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024  04  0016  151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AE7042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2 021,5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024  04  0027 151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AE7042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671,0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024  04  0028  151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AE7042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292,9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 xml:space="preserve">  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024  04  0029  151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AE7042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46,3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P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81B26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240   2  02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>024  04  0037  151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AE7042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25 121,6</w:t>
            </w:r>
          </w:p>
        </w:tc>
      </w:tr>
      <w:tr w:rsidR="00981B26" w:rsidTr="002F1FA0">
        <w:trPr>
          <w:trHeight w:val="246"/>
        </w:trPr>
        <w:tc>
          <w:tcPr>
            <w:tcW w:w="7182" w:type="dxa"/>
            <w:shd w:val="clear" w:color="auto" w:fill="auto"/>
            <w:vAlign w:val="bottom"/>
          </w:tcPr>
          <w:p w:rsidR="00981B26" w:rsidRDefault="00060EFF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060EFF">
              <w:rPr>
                <w:rFonts w:ascii="Arial CYR" w:hAnsi="Arial CYR" w:cs="Arial CYR"/>
                <w:sz w:val="16"/>
                <w:szCs w:val="16"/>
              </w:rPr>
              <w:t>Доходы от возврата остатков субсидий прошлых лет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18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04000  00  0000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060EFF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060EFF">
              <w:rPr>
                <w:rFonts w:ascii="Arial CYR" w:hAnsi="Arial CYR" w:cs="Arial CYR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240   2  02  040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10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00  0000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46,6</w:t>
            </w:r>
          </w:p>
        </w:tc>
      </w:tr>
      <w:tr w:rsidR="00981B26" w:rsidTr="002F1FA0">
        <w:trPr>
          <w:trHeight w:val="279"/>
        </w:trPr>
        <w:tc>
          <w:tcPr>
            <w:tcW w:w="7182" w:type="dxa"/>
            <w:shd w:val="clear" w:color="auto" w:fill="auto"/>
            <w:vAlign w:val="bottom"/>
          </w:tcPr>
          <w:p w:rsidR="00981B26" w:rsidRDefault="00060EFF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060EFF">
              <w:rPr>
                <w:rFonts w:ascii="Arial CYR" w:hAnsi="Arial CYR" w:cs="Arial CYR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18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040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30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04  0000  1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981B26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981B2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240   2  19  00000  00  0000  000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1642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-4</w:t>
            </w:r>
            <w:r w:rsidR="00164261">
              <w:rPr>
                <w:rFonts w:ascii="Arial CYR" w:hAnsi="Arial CYR" w:cs="Arial CYR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16426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981B26" w:rsidTr="002F1FA0">
        <w:trPr>
          <w:trHeight w:val="349"/>
        </w:trPr>
        <w:tc>
          <w:tcPr>
            <w:tcW w:w="7182" w:type="dxa"/>
            <w:shd w:val="clear" w:color="auto" w:fill="auto"/>
            <w:vAlign w:val="bottom"/>
          </w:tcPr>
          <w:p w:rsidR="00981B26" w:rsidRDefault="00981B26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981B26" w:rsidRDefault="00981B26" w:rsidP="00060E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240   2  19  </w:t>
            </w:r>
            <w:r w:rsidR="00060EFF">
              <w:rPr>
                <w:rFonts w:ascii="Arial CYR" w:hAnsi="Arial CYR" w:cs="Arial CYR"/>
                <w:sz w:val="16"/>
                <w:szCs w:val="16"/>
              </w:rPr>
              <w:t>60010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04  0000  151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81B26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-23,8</w:t>
            </w:r>
          </w:p>
        </w:tc>
      </w:tr>
      <w:tr w:rsidR="00060EFF" w:rsidTr="008107E1">
        <w:trPr>
          <w:trHeight w:val="450"/>
        </w:trPr>
        <w:tc>
          <w:tcPr>
            <w:tcW w:w="7182" w:type="dxa"/>
            <w:shd w:val="clear" w:color="auto" w:fill="auto"/>
            <w:vAlign w:val="bottom"/>
          </w:tcPr>
          <w:p w:rsidR="00060EFF" w:rsidRDefault="00060EFF" w:rsidP="002F1FA0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060EFF">
              <w:rPr>
                <w:rFonts w:ascii="Arial CYR" w:hAnsi="Arial CYR" w:cs="Arial CYR"/>
                <w:sz w:val="16"/>
                <w:szCs w:val="16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2752" w:type="dxa"/>
            <w:shd w:val="clear" w:color="auto" w:fill="auto"/>
            <w:noWrap/>
            <w:vAlign w:val="bottom"/>
          </w:tcPr>
          <w:p w:rsidR="00060EFF" w:rsidRDefault="00060EFF" w:rsidP="00060EF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240   2  19  25020  04  0000  151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060EFF" w:rsidRDefault="00060EFF" w:rsidP="00981B2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-25,7</w:t>
            </w:r>
          </w:p>
        </w:tc>
      </w:tr>
    </w:tbl>
    <w:p w:rsidR="00981B26" w:rsidRDefault="00981B26" w:rsidP="00060EFF">
      <w:pPr>
        <w:jc w:val="center"/>
        <w:rPr>
          <w:sz w:val="20"/>
          <w:szCs w:val="20"/>
        </w:rPr>
      </w:pPr>
    </w:p>
    <w:p w:rsidR="006D7F0A" w:rsidRDefault="006D7F0A" w:rsidP="006D7F0A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6D7F0A" w:rsidRDefault="006D7F0A" w:rsidP="006D7F0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6D7F0A" w:rsidRPr="00AF52F9" w:rsidRDefault="006D7F0A" w:rsidP="006D7F0A">
      <w:pPr>
        <w:rPr>
          <w:szCs w:val="40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6D7F0A" w:rsidRDefault="006D7F0A" w:rsidP="00060EFF">
      <w:pPr>
        <w:jc w:val="center"/>
        <w:rPr>
          <w:sz w:val="20"/>
          <w:szCs w:val="20"/>
        </w:rPr>
      </w:pPr>
    </w:p>
    <w:sectPr w:rsidR="006D7F0A" w:rsidSect="002F1FA0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4E95"/>
    <w:rsid w:val="00005FEB"/>
    <w:rsid w:val="00060EFF"/>
    <w:rsid w:val="000833DF"/>
    <w:rsid w:val="00164261"/>
    <w:rsid w:val="001A4E95"/>
    <w:rsid w:val="001F6289"/>
    <w:rsid w:val="002619CB"/>
    <w:rsid w:val="002F1FA0"/>
    <w:rsid w:val="003934DB"/>
    <w:rsid w:val="003C1C63"/>
    <w:rsid w:val="00410E4C"/>
    <w:rsid w:val="004B7792"/>
    <w:rsid w:val="005A2A63"/>
    <w:rsid w:val="006D7F0A"/>
    <w:rsid w:val="006E33A7"/>
    <w:rsid w:val="008107E1"/>
    <w:rsid w:val="00870A6A"/>
    <w:rsid w:val="008B1C83"/>
    <w:rsid w:val="008B3821"/>
    <w:rsid w:val="008E3EE9"/>
    <w:rsid w:val="009319B7"/>
    <w:rsid w:val="00981B26"/>
    <w:rsid w:val="00A036CB"/>
    <w:rsid w:val="00A33CC2"/>
    <w:rsid w:val="00AE7042"/>
    <w:rsid w:val="00B74581"/>
    <w:rsid w:val="00B766B3"/>
    <w:rsid w:val="00CA1675"/>
    <w:rsid w:val="00CD136C"/>
    <w:rsid w:val="00D53C46"/>
    <w:rsid w:val="00F14EAA"/>
    <w:rsid w:val="00F4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revzakaz</dc:creator>
  <cp:lastModifiedBy>User</cp:lastModifiedBy>
  <cp:revision>8</cp:revision>
  <cp:lastPrinted>2018-05-10T10:28:00Z</cp:lastPrinted>
  <dcterms:created xsi:type="dcterms:W3CDTF">2018-05-14T07:17:00Z</dcterms:created>
  <dcterms:modified xsi:type="dcterms:W3CDTF">2018-05-18T04:18:00Z</dcterms:modified>
</cp:coreProperties>
</file>