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CE" w:rsidRDefault="000371CE" w:rsidP="000371CE">
      <w:pPr>
        <w:jc w:val="right"/>
      </w:pPr>
      <w:bookmarkStart w:id="0" w:name="_GoBack"/>
      <w:bookmarkEnd w:id="0"/>
      <w:r w:rsidRPr="000371CE">
        <w:t>Приложение к постановлению</w:t>
      </w:r>
    </w:p>
    <w:p w:rsidR="000371CE" w:rsidRDefault="000371CE" w:rsidP="000371CE">
      <w:pPr>
        <w:jc w:val="right"/>
      </w:pPr>
      <w:proofErr w:type="gramStart"/>
      <w:r w:rsidRPr="000371CE">
        <w:t>администрации</w:t>
      </w:r>
      <w:proofErr w:type="gramEnd"/>
      <w:r w:rsidRPr="000371CE">
        <w:t xml:space="preserve"> ЗАТО Шиханы</w:t>
      </w:r>
    </w:p>
    <w:p w:rsidR="000371CE" w:rsidRDefault="000371CE" w:rsidP="000371CE">
      <w:pPr>
        <w:jc w:val="right"/>
      </w:pPr>
      <w:r w:rsidRPr="000371CE">
        <w:t>от "_____"__________ 2018 г.</w:t>
      </w:r>
    </w:p>
    <w:p w:rsidR="000371CE" w:rsidRDefault="000371CE"/>
    <w:tbl>
      <w:tblPr>
        <w:tblW w:w="497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335"/>
        <w:gridCol w:w="9442"/>
        <w:gridCol w:w="437"/>
        <w:gridCol w:w="574"/>
        <w:gridCol w:w="335"/>
        <w:gridCol w:w="799"/>
        <w:gridCol w:w="244"/>
        <w:gridCol w:w="890"/>
        <w:gridCol w:w="228"/>
        <w:gridCol w:w="905"/>
        <w:gridCol w:w="213"/>
        <w:gridCol w:w="1118"/>
      </w:tblGrid>
      <w:tr w:rsidR="000371CE" w:rsidRPr="000371CE" w:rsidTr="000371CE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</w:tr>
      <w:tr w:rsidR="000371CE" w:rsidRPr="000371CE" w:rsidTr="000371CE">
        <w:trPr>
          <w:trHeight w:val="285"/>
        </w:trPr>
        <w:tc>
          <w:tcPr>
            <w:tcW w:w="15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Основные показателей прогноза социально-экономического развития на 2019 год и на период до 2021 года</w:t>
            </w:r>
          </w:p>
        </w:tc>
      </w:tr>
      <w:tr w:rsidR="000371CE" w:rsidRPr="000371CE" w:rsidTr="000371CE">
        <w:trPr>
          <w:trHeight w:val="315"/>
        </w:trPr>
        <w:tc>
          <w:tcPr>
            <w:tcW w:w="15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proofErr w:type="gramStart"/>
            <w:r w:rsidRPr="000371CE">
              <w:rPr>
                <w:b/>
                <w:bCs/>
                <w:szCs w:val="24"/>
              </w:rPr>
              <w:t>по</w:t>
            </w:r>
            <w:proofErr w:type="gramEnd"/>
            <w:r w:rsidRPr="000371CE">
              <w:rPr>
                <w:b/>
                <w:bCs/>
                <w:szCs w:val="24"/>
              </w:rPr>
              <w:t xml:space="preserve"> ЗАТО Шиханы</w:t>
            </w:r>
          </w:p>
        </w:tc>
      </w:tr>
      <w:tr w:rsidR="000371CE" w:rsidRPr="000371CE" w:rsidTr="000371CE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</w:tr>
      <w:tr w:rsidR="000371CE" w:rsidRPr="000371CE" w:rsidTr="000371CE">
        <w:trPr>
          <w:trHeight w:val="85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rFonts w:ascii="Arial Cyr" w:hAnsi="Arial Cyr"/>
                <w:b/>
                <w:bCs/>
                <w:szCs w:val="24"/>
              </w:rPr>
            </w:pPr>
            <w:r w:rsidRPr="000371CE">
              <w:rPr>
                <w:rFonts w:ascii="Arial Cyr" w:hAnsi="Arial Cyr"/>
                <w:b/>
                <w:bCs/>
                <w:szCs w:val="24"/>
              </w:rPr>
              <w:t> </w:t>
            </w:r>
          </w:p>
        </w:tc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Отчет</w:t>
            </w:r>
            <w:r w:rsidRPr="000371CE">
              <w:rPr>
                <w:b/>
                <w:bCs/>
                <w:szCs w:val="24"/>
              </w:rPr>
              <w:br/>
              <w:t>2017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Оценка</w:t>
            </w:r>
            <w:r w:rsidRPr="000371CE">
              <w:rPr>
                <w:b/>
                <w:bCs/>
                <w:szCs w:val="24"/>
              </w:rPr>
              <w:br/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>на 2019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 xml:space="preserve"> на 2020 год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>на 2021 год</w:t>
            </w:r>
          </w:p>
        </w:tc>
      </w:tr>
      <w:tr w:rsidR="000371CE" w:rsidRPr="000371CE" w:rsidTr="000371CE">
        <w:trPr>
          <w:trHeight w:val="2007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1</w:t>
            </w:r>
          </w:p>
        </w:tc>
        <w:tc>
          <w:tcPr>
            <w:tcW w:w="9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both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Объем отгруженных товаров собственного производства, выполненных работ и услуг собственными силами  (по видам деятельности раздел B "Добыча полезных ископаемых", раздел C "Обрабатывающие производства", раздел D "Обеспечение электрической энергией, газом и паром; кондиционирование воздуха", раздел E "Водоснабжение, водоотведение, организация сбора и утилизации отходов, деятельность по ликвидации загрязнений" по классификации ОКВЭД)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167063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188180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195989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203641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211572</w:t>
            </w:r>
          </w:p>
        </w:tc>
      </w:tr>
      <w:tr w:rsidR="000371CE" w:rsidRPr="000371CE" w:rsidTr="000371CE">
        <w:trPr>
          <w:trHeight w:val="31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2</w:t>
            </w:r>
          </w:p>
        </w:tc>
        <w:tc>
          <w:tcPr>
            <w:tcW w:w="9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Объем производства подакцизных товаров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</w:tr>
      <w:tr w:rsidR="000371CE" w:rsidRPr="000371CE" w:rsidTr="000371CE">
        <w:trPr>
          <w:trHeight w:val="94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3</w:t>
            </w:r>
          </w:p>
        </w:tc>
        <w:tc>
          <w:tcPr>
            <w:tcW w:w="9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Объем валовой продукции сельского хозяйства во всех категориях хозяйств  в действующих ценах каждого года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</w:tr>
      <w:tr w:rsidR="000371CE" w:rsidRPr="000371CE" w:rsidTr="000371CE">
        <w:trPr>
          <w:trHeight w:val="122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4</w:t>
            </w:r>
          </w:p>
        </w:tc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both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всего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-</w:t>
            </w:r>
          </w:p>
        </w:tc>
      </w:tr>
    </w:tbl>
    <w:p w:rsidR="00466AC6" w:rsidRDefault="00466AC6"/>
    <w:p w:rsidR="000371CE" w:rsidRDefault="000371CE"/>
    <w:p w:rsidR="000371CE" w:rsidRDefault="000371CE"/>
    <w:p w:rsidR="000371CE" w:rsidRDefault="000371CE"/>
    <w:p w:rsidR="000371CE" w:rsidRDefault="000371CE"/>
    <w:p w:rsidR="000371CE" w:rsidRDefault="000371CE"/>
    <w:tbl>
      <w:tblPr>
        <w:tblW w:w="14780" w:type="dxa"/>
        <w:tblInd w:w="319" w:type="dxa"/>
        <w:tblLook w:val="04A0" w:firstRow="1" w:lastRow="0" w:firstColumn="1" w:lastColumn="0" w:noHBand="0" w:noVBand="1"/>
      </w:tblPr>
      <w:tblGrid>
        <w:gridCol w:w="336"/>
        <w:gridCol w:w="6380"/>
        <w:gridCol w:w="1628"/>
        <w:gridCol w:w="1648"/>
        <w:gridCol w:w="1589"/>
        <w:gridCol w:w="1668"/>
        <w:gridCol w:w="1531"/>
      </w:tblGrid>
      <w:tr w:rsidR="000371CE" w:rsidRPr="000371CE" w:rsidTr="000371CE">
        <w:trPr>
          <w:trHeight w:val="97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rPr>
                <w:szCs w:val="24"/>
              </w:rPr>
            </w:pPr>
            <w:bookmarkStart w:id="1" w:name="RANGE!A1:G6"/>
            <w:r w:rsidRPr="000371CE">
              <w:rPr>
                <w:szCs w:val="24"/>
              </w:rPr>
              <w:lastRenderedPageBreak/>
              <w:t> </w:t>
            </w:r>
            <w:bookmarkEnd w:id="1"/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 xml:space="preserve">Отчет </w:t>
            </w:r>
            <w:r w:rsidRPr="000371CE">
              <w:rPr>
                <w:b/>
                <w:bCs/>
                <w:szCs w:val="24"/>
              </w:rPr>
              <w:br/>
              <w:t>2017 года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Оценка</w:t>
            </w:r>
            <w:r w:rsidRPr="000371CE">
              <w:rPr>
                <w:b/>
                <w:bCs/>
                <w:szCs w:val="24"/>
              </w:rPr>
              <w:br/>
              <w:t xml:space="preserve"> 2018 года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 xml:space="preserve"> на 2019 год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 xml:space="preserve"> на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 xml:space="preserve"> на 2021 год</w:t>
            </w:r>
          </w:p>
        </w:tc>
      </w:tr>
      <w:tr w:rsidR="000371CE" w:rsidRPr="000371CE" w:rsidTr="000371CE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Численность работающих, всего, человек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1578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1580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1580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1580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1580</w:t>
            </w:r>
          </w:p>
        </w:tc>
      </w:tr>
      <w:tr w:rsidR="000371CE" w:rsidRPr="000371CE" w:rsidTr="000371CE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proofErr w:type="gramStart"/>
            <w:r w:rsidRPr="000371CE">
              <w:rPr>
                <w:b/>
                <w:bCs/>
                <w:szCs w:val="24"/>
              </w:rPr>
              <w:t xml:space="preserve">Фонд оплаты труда работающих, всего (включая данные по сотрудникам УВД, УГПС, юстиции и приравненным к ним категориям, денежное </w:t>
            </w:r>
            <w:proofErr w:type="spellStart"/>
            <w:r w:rsidRPr="000371CE">
              <w:rPr>
                <w:b/>
                <w:bCs/>
                <w:szCs w:val="24"/>
              </w:rPr>
              <w:t>содерждание</w:t>
            </w:r>
            <w:proofErr w:type="spellEnd"/>
            <w:r w:rsidRPr="000371CE">
              <w:rPr>
                <w:b/>
                <w:bCs/>
                <w:szCs w:val="24"/>
              </w:rPr>
              <w:t xml:space="preserve"> военнослужащих)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628029,0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634166,0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666508,4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701833,4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746750,8</w:t>
            </w:r>
          </w:p>
        </w:tc>
      </w:tr>
      <w:tr w:rsidR="000371CE" w:rsidRPr="000371CE" w:rsidTr="000371CE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Выплаты социального характера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6250,0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6506,0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6840,0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7200,0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7660,0</w:t>
            </w:r>
          </w:p>
        </w:tc>
      </w:tr>
      <w:tr w:rsidR="000371CE" w:rsidRPr="000371CE" w:rsidTr="000371CE">
        <w:trPr>
          <w:trHeight w:val="22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8</w:t>
            </w:r>
          </w:p>
        </w:tc>
      </w:tr>
      <w:tr w:rsidR="000371CE" w:rsidRPr="000371CE" w:rsidTr="000371CE">
        <w:trPr>
          <w:trHeight w:val="22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1783,0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1827,6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1899,6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1968,5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2044,9</w:t>
            </w:r>
          </w:p>
        </w:tc>
      </w:tr>
    </w:tbl>
    <w:p w:rsidR="000371CE" w:rsidRDefault="000371CE"/>
    <w:p w:rsidR="000371CE" w:rsidRDefault="000371CE"/>
    <w:p w:rsidR="000371CE" w:rsidRDefault="000371CE"/>
    <w:p w:rsidR="000371CE" w:rsidRDefault="000371CE"/>
    <w:p w:rsidR="000371CE" w:rsidRDefault="000371CE"/>
    <w:p w:rsidR="000371CE" w:rsidRDefault="000371CE"/>
    <w:p w:rsidR="000371CE" w:rsidRDefault="000371CE"/>
    <w:p w:rsidR="000371CE" w:rsidRDefault="000371CE"/>
    <w:p w:rsidR="000371CE" w:rsidRDefault="000371CE"/>
    <w:tbl>
      <w:tblPr>
        <w:tblpPr w:leftFromText="180" w:rightFromText="180" w:horzAnchor="margin" w:tblpXSpec="center" w:tblpY="345"/>
        <w:tblW w:w="13316" w:type="dxa"/>
        <w:tblLook w:val="04A0" w:firstRow="1" w:lastRow="0" w:firstColumn="1" w:lastColumn="0" w:noHBand="0" w:noVBand="1"/>
      </w:tblPr>
      <w:tblGrid>
        <w:gridCol w:w="456"/>
        <w:gridCol w:w="4980"/>
        <w:gridCol w:w="1540"/>
        <w:gridCol w:w="1840"/>
        <w:gridCol w:w="1500"/>
        <w:gridCol w:w="1540"/>
        <w:gridCol w:w="1460"/>
      </w:tblGrid>
      <w:tr w:rsidR="000371CE" w:rsidRPr="000371CE" w:rsidTr="000371CE">
        <w:trPr>
          <w:trHeight w:val="11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Отчет</w:t>
            </w:r>
            <w:r w:rsidRPr="000371CE">
              <w:rPr>
                <w:b/>
                <w:bCs/>
                <w:szCs w:val="24"/>
              </w:rPr>
              <w:br/>
              <w:t>2017 года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Оценка</w:t>
            </w:r>
            <w:r w:rsidRPr="000371CE">
              <w:rPr>
                <w:b/>
                <w:bCs/>
                <w:szCs w:val="24"/>
              </w:rPr>
              <w:br/>
              <w:t xml:space="preserve"> 2018 года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>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 xml:space="preserve"> на 2020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Прогноз</w:t>
            </w:r>
            <w:r w:rsidRPr="000371CE">
              <w:rPr>
                <w:b/>
                <w:bCs/>
                <w:szCs w:val="24"/>
              </w:rPr>
              <w:br/>
              <w:t>на 2021 год</w:t>
            </w:r>
          </w:p>
        </w:tc>
      </w:tr>
      <w:tr w:rsidR="000371CE" w:rsidRPr="000371CE" w:rsidTr="000371CE">
        <w:trPr>
          <w:trHeight w:val="8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Оборот розничной торговли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119150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129200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137340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145720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155190</w:t>
            </w:r>
          </w:p>
        </w:tc>
      </w:tr>
      <w:tr w:rsidR="000371CE" w:rsidRPr="000371CE" w:rsidTr="000371CE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11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 xml:space="preserve">Оборот общественного питания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13250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13800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14670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15560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16570</w:t>
            </w:r>
          </w:p>
        </w:tc>
      </w:tr>
      <w:tr w:rsidR="000371CE" w:rsidRPr="000371CE" w:rsidTr="000371CE">
        <w:trPr>
          <w:trHeight w:val="8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Денежные доходы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1444044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1646200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1721900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1806300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1909260</w:t>
            </w:r>
          </w:p>
        </w:tc>
      </w:tr>
      <w:tr w:rsidR="000371CE" w:rsidRPr="000371CE" w:rsidTr="000371CE">
        <w:trPr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13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 xml:space="preserve">Расходы и сбережения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1151320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1349900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1412000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1481170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1565600</w:t>
            </w:r>
          </w:p>
        </w:tc>
      </w:tr>
      <w:tr w:rsidR="000371CE" w:rsidRPr="000371CE" w:rsidTr="000371CE">
        <w:trPr>
          <w:trHeight w:val="8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E" w:rsidRPr="000371CE" w:rsidRDefault="000371CE" w:rsidP="000371CE">
            <w:pPr>
              <w:spacing w:after="0"/>
              <w:jc w:val="center"/>
              <w:rPr>
                <w:szCs w:val="24"/>
              </w:rPr>
            </w:pPr>
            <w:r w:rsidRPr="000371CE">
              <w:rPr>
                <w:szCs w:val="24"/>
              </w:rPr>
              <w:t>14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E" w:rsidRPr="000371CE" w:rsidRDefault="000371CE" w:rsidP="000371CE">
            <w:pPr>
              <w:spacing w:after="0"/>
              <w:rPr>
                <w:b/>
                <w:bCs/>
                <w:szCs w:val="24"/>
              </w:rPr>
            </w:pPr>
            <w:r w:rsidRPr="000371CE">
              <w:rPr>
                <w:b/>
                <w:bCs/>
                <w:szCs w:val="24"/>
              </w:rPr>
              <w:t>Численность детей до 18 лет, человек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1056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1059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1059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1056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E" w:rsidRPr="000371CE" w:rsidRDefault="000371CE" w:rsidP="000371CE">
            <w:pPr>
              <w:spacing w:after="0"/>
              <w:jc w:val="right"/>
              <w:rPr>
                <w:szCs w:val="24"/>
              </w:rPr>
            </w:pPr>
            <w:r w:rsidRPr="000371CE">
              <w:rPr>
                <w:szCs w:val="24"/>
              </w:rPr>
              <w:t>1051</w:t>
            </w:r>
          </w:p>
        </w:tc>
      </w:tr>
    </w:tbl>
    <w:p w:rsidR="000371CE" w:rsidRDefault="000371CE"/>
    <w:sectPr w:rsidR="000371CE" w:rsidSect="000371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CE"/>
    <w:rsid w:val="000371CE"/>
    <w:rsid w:val="00466AC6"/>
    <w:rsid w:val="007F5323"/>
    <w:rsid w:val="008E4356"/>
    <w:rsid w:val="00D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2018-11-16T06:40:00Z</dcterms:created>
  <dcterms:modified xsi:type="dcterms:W3CDTF">2018-11-16T06:40:00Z</dcterms:modified>
</cp:coreProperties>
</file>