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12" w:type="dxa"/>
        <w:tblInd w:w="-378" w:type="dxa"/>
        <w:tblLook w:val="04A0"/>
      </w:tblPr>
      <w:tblGrid>
        <w:gridCol w:w="7720"/>
        <w:gridCol w:w="637"/>
        <w:gridCol w:w="520"/>
        <w:gridCol w:w="510"/>
        <w:gridCol w:w="1088"/>
        <w:gridCol w:w="1026"/>
        <w:gridCol w:w="560"/>
        <w:gridCol w:w="1120"/>
        <w:gridCol w:w="1197"/>
        <w:gridCol w:w="1134"/>
      </w:tblGrid>
      <w:tr w:rsidR="00B522A6" w:rsidRPr="00FB765E" w:rsidTr="00B522A6">
        <w:trPr>
          <w:trHeight w:val="572"/>
        </w:trPr>
        <w:tc>
          <w:tcPr>
            <w:tcW w:w="1551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522A6" w:rsidRPr="00FB765E" w:rsidRDefault="00B522A6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</w:t>
            </w:r>
            <w:r w:rsidRPr="00FB76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3</w:t>
            </w:r>
          </w:p>
          <w:p w:rsidR="00B522A6" w:rsidRPr="00FB765E" w:rsidRDefault="00B522A6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</w:t>
            </w:r>
            <w:r w:rsidRPr="00FB76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 решению Собрания </w:t>
            </w:r>
            <w:proofErr w:type="gramStart"/>
            <w:r w:rsidRPr="00FB76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депутатов</w:t>
            </w:r>
            <w:proofErr w:type="gramEnd"/>
            <w:r w:rsidRPr="00FB76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ЗАТО Шиханы</w:t>
            </w:r>
          </w:p>
          <w:p w:rsidR="00B522A6" w:rsidRPr="00FB765E" w:rsidRDefault="00B522A6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от 18.10.2018</w:t>
            </w:r>
            <w:r w:rsidRPr="00FB76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5-38-1</w:t>
            </w:r>
          </w:p>
        </w:tc>
      </w:tr>
      <w:tr w:rsidR="00FB765E" w:rsidRPr="00FB765E" w:rsidTr="00FB765E">
        <w:trPr>
          <w:trHeight w:val="315"/>
        </w:trPr>
        <w:tc>
          <w:tcPr>
            <w:tcW w:w="1551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</w:t>
            </w:r>
            <w:proofErr w:type="gramStart"/>
            <w:r w:rsidRPr="00FB7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  <w:proofErr w:type="gramEnd"/>
            <w:r w:rsidRPr="00FB7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 на 2018 год и на плановый период 2019 и 2020 годов</w:t>
            </w:r>
          </w:p>
        </w:tc>
      </w:tr>
      <w:tr w:rsidR="00FB765E" w:rsidRPr="00FB765E" w:rsidTr="00FB765E">
        <w:trPr>
          <w:trHeight w:val="315"/>
        </w:trPr>
        <w:tc>
          <w:tcPr>
            <w:tcW w:w="1551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765E" w:rsidRPr="00FB765E" w:rsidTr="00FB765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765E" w:rsidRPr="00FB765E" w:rsidRDefault="00FB765E" w:rsidP="00B522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FB765E" w:rsidRPr="00FB765E" w:rsidTr="00FB765E">
        <w:trPr>
          <w:trHeight w:val="315"/>
        </w:trPr>
        <w:tc>
          <w:tcPr>
            <w:tcW w:w="7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B76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B76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FB76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</w:tr>
      <w:tr w:rsidR="00FB765E" w:rsidRPr="00FB765E" w:rsidTr="00FB765E">
        <w:trPr>
          <w:trHeight w:val="1050"/>
        </w:trPr>
        <w:tc>
          <w:tcPr>
            <w:tcW w:w="7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7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FB7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FB7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FB7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7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FB7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7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FB7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FB7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FB7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7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FB7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городского округа закрытого административно – 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685,9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646,6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685,9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685,9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685,9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682,4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682,4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645,6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645,6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82 338,9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49 042,4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48 229,0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23 834,8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22 760,4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1 327,2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1 327,2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1 327,2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главы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1 327,2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1 327,2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1 327,2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1 266,1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7 657,0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8 088,1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6 634,9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7 033,2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6 388,2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6 780,6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6 824,6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главы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995,1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1 365,6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995,1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1 365,6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995,1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1 365,6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5 393,1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5 459,0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4 730,1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4 921,0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4 730,1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4 921,0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208,6</w:t>
            </w:r>
          </w:p>
        </w:tc>
      </w:tr>
      <w:tr w:rsidR="00FB765E" w:rsidRPr="00FB765E" w:rsidTr="00FB765E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208,6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207,8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201,3 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201,2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207,8  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1 022,1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1 054,9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210,4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210,4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210,4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210,4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217,2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217,2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217,2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208,3 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210,6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217,2  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418,9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220,5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220,5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220,5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127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198,4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198,4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198,4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208,4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208,4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208,4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201,8 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201,8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208,4  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30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B76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B765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30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B76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B765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B76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B765E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30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B76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B765E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B76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B765E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4,3 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14 724,9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13 366,3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13 281,9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13 310,0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12 787,7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12 132,3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12 787,7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12 132,3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12 787,7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5 884,5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5 969,4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6 123,3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4 626,8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4 750,9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1 257,7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1 372,4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6 045,3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6 473,2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6 459,9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6 045,3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6 473,2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6 459,9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и установка системы видеонаблюдения"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и установка системы видеонаблюдения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1 173,0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494,2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</w:tr>
      <w:tr w:rsidR="00FB765E" w:rsidRPr="00FB765E" w:rsidTr="00FB765E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182,6 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168,5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174,5  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7 661,3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6 845,5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7 640,2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6 845,5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Защита населения и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от чрезвычайных ситуаций природного и техногенного характера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7 640,2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6 845,5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"Профилактика терроризма и экстремизма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2017 -2020 гг.""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B522A6">
        <w:trPr>
          <w:trHeight w:val="56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B522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  <w:r w:rsidR="00B522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Саратовской области на 2017-2020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"Содержание и обеспечение деятельности МКУ "УПРАВЛЕНИЕ ПО ДЕЛАМ ГО И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7 278,5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6 817,4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7 278,5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6 817,4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6 119,3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5 901,7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6 119,3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5 901,7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894,7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894,7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"Освежение запасов средств индивидуальной защиты, ГСМ, медицинского имущества и дезинфекционных средств"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Защита населения и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от чрезвычайных ситуаций природного и техногенного характера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"Пожарная безопасность городского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округа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"Пожарная безопасность городского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округа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5 938,5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3 371,4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44,6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FB765E" w:rsidRPr="00FB765E" w:rsidTr="00B522A6">
        <w:trPr>
          <w:trHeight w:val="642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предприятий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предприятий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196,1 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196,1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196,1  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5 592,1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5 592,1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3 942,1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3 942,1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935,1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745,2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935,1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745,2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3 007,0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2 279,8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3 007,0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2 279,8</w:t>
            </w:r>
          </w:p>
        </w:tc>
      </w:tr>
      <w:tr w:rsidR="00FB765E" w:rsidRPr="00FB765E" w:rsidTr="00FB765E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127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17 737,3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5 782,5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6 174,7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15 022,4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3 386,5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3 717,3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5 013,1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3 056,4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3 387,2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2 327,0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2 327,0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2 327,0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2 327,0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1 009,3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1 009,3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689,5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889,3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689,5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889,3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"Вывоз мусора с несанкционированных свалок"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 - 2018 г.""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 - 2018 г."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"Энергосбережение и повышение энергетической эффективности на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"Ремонт ограждения стадиона по улице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Школьная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ограждения стадиона по улице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Школьная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2018-2022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6 220,1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дворовых территорий"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2 561,5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572039">
        <w:trPr>
          <w:trHeight w:val="591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2 561,5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2 561,5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2 561,5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общественных территорий"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301,8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FB765E" w:rsidRPr="00FB765E" w:rsidTr="00FB765E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общественных территорий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301,8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FB765E" w:rsidRPr="00FB765E" w:rsidTr="00FB765E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301,8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301,8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пешеходной зоны по ул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.Л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енина 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1 423,7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572039">
        <w:trPr>
          <w:trHeight w:val="621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пешеходной зоны от ул. Ленина д.8 до ул. Молодежная д.2 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1 492,6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пешеходной зоны от ул. Ленина д.8 до ул. Молодежная д.2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1 492,6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1 492,6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1 492,6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"Закупка фонтана"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фонтана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3 298,5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3 298,5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памятника воинам-землякам, погибшим в Великой Отечественной Войне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Обустройство контейнерных площадок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Обустройство хоккейной коробки, катка и детских площадок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30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дорожного покрытия по улице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B765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B765E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30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B765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B765E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48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B765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B765E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2 106,5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2 106,5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УГХ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2 044,6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УГХ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2 044,6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1 849,0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1 655,2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1 783,8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1 655,2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1 783,8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61,2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61,2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3 167,8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3 286,5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3 401,2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1 016,5 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1 056,8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1 099,1  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2 229,7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2 302,1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2 132,9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2 287,0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2 132,9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2 287,0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2 132,9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2 287,0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40,5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40,5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2 095,1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2 246,5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2 095,1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2 246,5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жилыми помещениями молодых семей, проживающих на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жильем молодых семей в рамках целевой программы "Жилище" на 2015-2020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"Переселение граждан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Переселение граждан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22 453,7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"Обустройство спортивных площадок"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Обустройство спортивных площадок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22 153,7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22 153,7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22 153,7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4 138,0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78А00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4 188,5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78А00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4 188,5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78А00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4 188,5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1 362,9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1 362,9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1 362,9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1 293,9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993,8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993,8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368,5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368,5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районных печатных средств массовой информации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6 239,5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6 298,2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6 526,7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6 232,5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6 291,2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6 519,7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1 873,8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1 873,8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1 873,8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1 873,8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1 732,2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1 872,8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1 732,2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1 872,8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107,6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107,6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107,6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Резервный фонд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107,6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107,6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107,6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4 393,9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4 538,3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4 393,9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4 538,3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4 235,6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4 538,3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4 235,6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4 538,3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4 537,3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4 537,3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 закрытого административно-территориального образования Шиханы Саратовской области":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109 953,3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99 316,4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101 819,3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90 591,0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87 054,6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89 557,5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40 290,8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39 508,2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40 996,8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40 290,8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39 508,2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40 996,8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40 290,8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39 508,2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40 996,8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24 799,4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24 624,4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25 917,4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24 799,4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24 624,4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25 917,4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24 799,4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24 624,4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25 917,4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24 799,4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24 624,4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25 917,4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14 210,6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14 364,7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14 728,0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12 916,5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13 250,6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12 916,5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13 250,6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12 916,5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13 250,6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"Повышение уровня безопасности дошкольной 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дошкольной 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335,4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дошкольной 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335,4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335,4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335,4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542,7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33 669,2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32 696,1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33 627,2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33 669,2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32 696,1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33 627,2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33 669,2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32 696,1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33 627,2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31 500,0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31 597,8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32 553,6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оказание услуг) бюджетных </w:t>
            </w: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3 711,6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3 734,6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3 711,6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3 734,6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3 711,6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3 734,6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27 788,4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27 867,9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28 819,0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27 788,4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27 867,9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28 819,0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27 788,4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27 867,9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28 819,0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896,5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</w:tr>
      <w:tr w:rsidR="00FB765E" w:rsidRPr="00FB765E" w:rsidTr="00FB765E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общеобразовательной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общеобразовательной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13 986,0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12 446,0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на 2017-2020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на 2017-2020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13 983,5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12 446,0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13 983,5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12 446,0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12 462,5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12 446,0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культурной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6 452,1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6 449,5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6 452,1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6 449,5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6 452,1 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6 447,6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6 449,5  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5 976,5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5 996,5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5 976,5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5 996,5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5 976,5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5 996,5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 спортивной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663,3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557,7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557,7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581,3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581,3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"Организация отдыха, оздоровления и занятости детей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2017-2020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2017-2020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</w:tr>
      <w:tr w:rsidR="00FB765E" w:rsidRPr="00FB765E" w:rsidTr="00572039">
        <w:trPr>
          <w:trHeight w:val="609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2 063,7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2 118,2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2 063,7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2 118,2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47,6</w:t>
            </w:r>
          </w:p>
        </w:tc>
      </w:tr>
      <w:tr w:rsidR="00FB765E" w:rsidRPr="00FB765E" w:rsidTr="00FB765E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47,6</w:t>
            </w:r>
          </w:p>
        </w:tc>
      </w:tr>
      <w:tr w:rsidR="00FB765E" w:rsidRPr="00FB765E" w:rsidTr="00FB765E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47,6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37,2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37,2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49,6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49,6</w:t>
            </w:r>
          </w:p>
        </w:tc>
      </w:tr>
      <w:tr w:rsidR="00FB765E" w:rsidRPr="00FB765E" w:rsidTr="00572039">
        <w:trPr>
          <w:trHeight w:val="1903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49,6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46,5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46,5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"Функционирование МКУ «Управление образования, культуры и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спорта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1 710,9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1 828,6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Функционирование МКУ «Управление образования, культуры и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спорта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1 710,9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1 828,6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1 615,0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1 738,4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1 615,0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1 738,4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"Поощрение одаренных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детей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Поощрение одаренных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детей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17 764,0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10 890,5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17 764,0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10 890,5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"Ведомственная целевая программа "Доступная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на 2017-2020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на 2017-2020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17 747,0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10 873,5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1 325,7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1 325,7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1 325,7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1 325,7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6 234,9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6 411,4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6 234,9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6 411,4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6 234,9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6 411,4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6 234,9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6 411,4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3 136,4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2 939,6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2 886,4</w:t>
            </w:r>
          </w:p>
        </w:tc>
      </w:tr>
      <w:tr w:rsidR="00FB765E" w:rsidRPr="00FB765E" w:rsidTr="00572039">
        <w:trPr>
          <w:trHeight w:val="527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2 939,6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2 886,4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2 939,6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2 886,4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 учреждений культуры города 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2 166,9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Капитальный ремонт  учреждений культуры города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2 166,9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572039">
        <w:trPr>
          <w:trHeight w:val="521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2 166,9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2 166,9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4 640,7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3 480,5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3 480,5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3 480,5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FB765E" w:rsidRPr="00FB765E" w:rsidTr="00FB765E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FB765E" w:rsidRPr="00FB765E" w:rsidTr="00572039">
        <w:trPr>
          <w:trHeight w:val="511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"Приобретение спортивного инвентаря для приема норм ГТО"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спортивного инвентаря для приема норм ГТО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572039">
        <w:trPr>
          <w:trHeight w:val="589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Поездки в бассейн и ледовый дворец </w:t>
            </w:r>
            <w:proofErr w:type="gramStart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оснащения городских плоскостных сооружений"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572039">
        <w:trPr>
          <w:trHeight w:val="54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199 217,6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155 278,8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157 221,6</w:t>
            </w:r>
          </w:p>
        </w:tc>
      </w:tr>
    </w:tbl>
    <w:p w:rsidR="007828B0" w:rsidRDefault="007828B0" w:rsidP="00764E38"/>
    <w:p w:rsidR="00B522A6" w:rsidRDefault="00B522A6" w:rsidP="00764E38"/>
    <w:p w:rsidR="00B522A6" w:rsidRDefault="00B522A6" w:rsidP="00764E38"/>
    <w:p w:rsidR="00572039" w:rsidRPr="00CF1395" w:rsidRDefault="00B522A6" w:rsidP="00572039">
      <w:pPr>
        <w:spacing w:after="0" w:line="240" w:lineRule="auto"/>
        <w:ind w:firstLine="720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И.о. г</w:t>
      </w:r>
      <w:r w:rsidR="00572039" w:rsidRPr="00CF1395">
        <w:rPr>
          <w:rFonts w:ascii="Times New Roman" w:hAnsi="Times New Roman" w:cs="Times New Roman"/>
          <w:b/>
          <w:noProof/>
          <w:sz w:val="28"/>
          <w:szCs w:val="28"/>
        </w:rPr>
        <w:t>лав</w:t>
      </w:r>
      <w:r>
        <w:rPr>
          <w:rFonts w:ascii="Times New Roman" w:hAnsi="Times New Roman" w:cs="Times New Roman"/>
          <w:b/>
          <w:noProof/>
          <w:sz w:val="28"/>
          <w:szCs w:val="28"/>
        </w:rPr>
        <w:t>ы</w:t>
      </w:r>
      <w:r w:rsidR="00572039" w:rsidRPr="00CF1395">
        <w:rPr>
          <w:rFonts w:ascii="Times New Roman" w:hAnsi="Times New Roman" w:cs="Times New Roman"/>
          <w:b/>
          <w:noProof/>
          <w:sz w:val="28"/>
          <w:szCs w:val="28"/>
        </w:rPr>
        <w:t xml:space="preserve"> ЗАТО Шиханы</w:t>
      </w:r>
      <w:r w:rsidR="00572039" w:rsidRPr="00CF1395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572039" w:rsidRPr="00CF1395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572039" w:rsidRPr="00CF1395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572039" w:rsidRPr="00CF1395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572039" w:rsidRPr="00CF1395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572039" w:rsidRPr="00CF1395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572039" w:rsidRPr="00CF1395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</w:t>
      </w:r>
      <w:r w:rsidR="00572039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</w:t>
      </w:r>
      <w:r w:rsidR="00572039" w:rsidRPr="00CF1395">
        <w:rPr>
          <w:rFonts w:ascii="Times New Roman" w:hAnsi="Times New Roman" w:cs="Times New Roman"/>
          <w:b/>
          <w:noProof/>
          <w:sz w:val="28"/>
          <w:szCs w:val="28"/>
        </w:rPr>
        <w:t>Председатель Собрания</w:t>
      </w:r>
    </w:p>
    <w:p w:rsidR="00572039" w:rsidRPr="00CF1395" w:rsidRDefault="00572039" w:rsidP="00572039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CF1395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</w:t>
      </w:r>
      <w:r w:rsidRPr="00CF1395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CF1395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CF1395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CF1395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CF1395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CF1395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CF1395">
        <w:rPr>
          <w:rFonts w:ascii="Times New Roman" w:hAnsi="Times New Roman" w:cs="Times New Roman"/>
          <w:b/>
          <w:noProof/>
          <w:sz w:val="28"/>
          <w:szCs w:val="28"/>
        </w:rPr>
        <w:tab/>
        <w:t>депутатов ЗАТО Шиханы</w:t>
      </w:r>
      <w:r w:rsidRPr="00CF1395">
        <w:rPr>
          <w:rFonts w:ascii="Times New Roman" w:hAnsi="Times New Roman" w:cs="Times New Roman"/>
          <w:b/>
          <w:noProof/>
          <w:sz w:val="28"/>
          <w:szCs w:val="28"/>
        </w:rPr>
        <w:tab/>
      </w:r>
    </w:p>
    <w:p w:rsidR="00572039" w:rsidRPr="00CF1395" w:rsidRDefault="00572039" w:rsidP="00572039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72039" w:rsidRDefault="00572039" w:rsidP="00572039">
      <w:pPr>
        <w:spacing w:after="0" w:line="240" w:lineRule="auto"/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</w:t>
      </w:r>
      <w:r w:rsidRPr="00CF139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B522A6">
        <w:rPr>
          <w:rFonts w:ascii="Times New Roman" w:hAnsi="Times New Roman" w:cs="Times New Roman"/>
          <w:b/>
          <w:noProof/>
          <w:sz w:val="28"/>
          <w:szCs w:val="28"/>
        </w:rPr>
        <w:t xml:space="preserve">       Т.М. Фельдман                                                                                                                 </w:t>
      </w:r>
      <w:r w:rsidRPr="00CF1395">
        <w:rPr>
          <w:rFonts w:ascii="Times New Roman" w:hAnsi="Times New Roman" w:cs="Times New Roman"/>
          <w:b/>
          <w:noProof/>
          <w:sz w:val="28"/>
          <w:szCs w:val="28"/>
        </w:rPr>
        <w:t>О.М.Соколова</w:t>
      </w:r>
    </w:p>
    <w:p w:rsidR="00572039" w:rsidRDefault="00572039" w:rsidP="00764E38"/>
    <w:sectPr w:rsidR="00572039" w:rsidSect="00B522A6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4E38"/>
    <w:rsid w:val="00572039"/>
    <w:rsid w:val="00764E38"/>
    <w:rsid w:val="007828B0"/>
    <w:rsid w:val="00B522A6"/>
    <w:rsid w:val="00D95477"/>
    <w:rsid w:val="00D97E8F"/>
    <w:rsid w:val="00FB765E"/>
    <w:rsid w:val="00FE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4E3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4E38"/>
    <w:rPr>
      <w:color w:val="800080"/>
      <w:u w:val="single"/>
    </w:rPr>
  </w:style>
  <w:style w:type="paragraph" w:customStyle="1" w:styleId="font5">
    <w:name w:val="font5"/>
    <w:basedOn w:val="a"/>
    <w:rsid w:val="00764E3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64E3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764E3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764E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64E3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7">
    <w:name w:val="xl67"/>
    <w:basedOn w:val="a"/>
    <w:rsid w:val="00764E3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68">
    <w:name w:val="xl68"/>
    <w:basedOn w:val="a"/>
    <w:rsid w:val="00764E3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764E3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76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64E3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64E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6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76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764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764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764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64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764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764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764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764E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764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764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10">
    <w:name w:val="xl110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1">
    <w:name w:val="xl111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12">
    <w:name w:val="xl112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764E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764E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764E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764E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764E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9">
    <w:name w:val="xl129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764E38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764E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764E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764E3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12060</Words>
  <Characters>68747</Characters>
  <Application>Microsoft Office Word</Application>
  <DocSecurity>0</DocSecurity>
  <Lines>572</Lines>
  <Paragraphs>161</Paragraphs>
  <ScaleCrop>false</ScaleCrop>
  <Company/>
  <LinksUpToDate>false</LinksUpToDate>
  <CharactersWithSpaces>80646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2018-08-27T10:50:00Z</dcterms:created>
  <dcterms:modified xsi:type="dcterms:W3CDTF">2018-10-19T04:50:00Z</dcterms:modified>
</cp:coreProperties>
</file>